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D66" w:rsidRPr="00B5607B" w:rsidRDefault="006C7D66" w:rsidP="00A2697B">
      <w:pPr>
        <w:widowControl w:val="0"/>
        <w:shd w:val="clear" w:color="auto" w:fill="FFFFFF"/>
        <w:autoSpaceDE w:val="0"/>
        <w:autoSpaceDN w:val="0"/>
        <w:adjustRightInd w:val="0"/>
        <w:spacing w:line="276" w:lineRule="auto"/>
        <w:jc w:val="center"/>
        <w:rPr>
          <w:color w:val="244061" w:themeColor="accent1" w:themeShade="80"/>
        </w:rPr>
      </w:pPr>
      <w:r w:rsidRPr="00B5607B">
        <w:rPr>
          <w:color w:val="244061" w:themeColor="accent1" w:themeShade="80"/>
        </w:rPr>
        <w:t xml:space="preserve">Министерство </w:t>
      </w:r>
      <w:r w:rsidR="003B550B" w:rsidRPr="00B5607B">
        <w:rPr>
          <w:color w:val="244061" w:themeColor="accent1" w:themeShade="80"/>
        </w:rPr>
        <w:t xml:space="preserve">науки и высшего </w:t>
      </w:r>
      <w:r w:rsidRPr="00B5607B">
        <w:rPr>
          <w:color w:val="244061" w:themeColor="accent1" w:themeShade="80"/>
        </w:rPr>
        <w:t>образования Российской Федерации</w:t>
      </w:r>
    </w:p>
    <w:p w:rsidR="006C7D66" w:rsidRPr="00B5607B" w:rsidRDefault="006C7D66" w:rsidP="00A2697B">
      <w:pPr>
        <w:widowControl w:val="0"/>
        <w:shd w:val="clear" w:color="auto" w:fill="FFFFFF"/>
        <w:autoSpaceDE w:val="0"/>
        <w:autoSpaceDN w:val="0"/>
        <w:adjustRightInd w:val="0"/>
        <w:spacing w:line="276" w:lineRule="auto"/>
        <w:jc w:val="center"/>
        <w:rPr>
          <w:color w:val="244061" w:themeColor="accent1" w:themeShade="80"/>
        </w:rPr>
      </w:pPr>
      <w:r w:rsidRPr="00B5607B">
        <w:rPr>
          <w:color w:val="244061" w:themeColor="accent1" w:themeShade="80"/>
        </w:rPr>
        <w:t xml:space="preserve">Федеральное государственное бюджетное образовательное учреждение </w:t>
      </w:r>
    </w:p>
    <w:p w:rsidR="006C7D66" w:rsidRPr="00B5607B" w:rsidRDefault="006C7D66" w:rsidP="00A2697B">
      <w:pPr>
        <w:widowControl w:val="0"/>
        <w:shd w:val="clear" w:color="auto" w:fill="FFFFFF"/>
        <w:autoSpaceDE w:val="0"/>
        <w:autoSpaceDN w:val="0"/>
        <w:adjustRightInd w:val="0"/>
        <w:spacing w:line="276" w:lineRule="auto"/>
        <w:jc w:val="center"/>
        <w:rPr>
          <w:color w:val="244061" w:themeColor="accent1" w:themeShade="80"/>
        </w:rPr>
      </w:pPr>
      <w:r w:rsidRPr="00B5607B">
        <w:rPr>
          <w:color w:val="244061" w:themeColor="accent1" w:themeShade="80"/>
        </w:rPr>
        <w:t xml:space="preserve">профессионального образования </w:t>
      </w:r>
    </w:p>
    <w:p w:rsidR="006C7D66" w:rsidRPr="00B5607B" w:rsidRDefault="006C7D66" w:rsidP="00A2697B">
      <w:pPr>
        <w:widowControl w:val="0"/>
        <w:shd w:val="clear" w:color="auto" w:fill="FFFFFF"/>
        <w:autoSpaceDE w:val="0"/>
        <w:autoSpaceDN w:val="0"/>
        <w:adjustRightInd w:val="0"/>
        <w:spacing w:line="276" w:lineRule="auto"/>
        <w:jc w:val="center"/>
        <w:rPr>
          <w:color w:val="244061" w:themeColor="accent1" w:themeShade="80"/>
        </w:rPr>
      </w:pPr>
      <w:r w:rsidRPr="00B5607B">
        <w:rPr>
          <w:color w:val="244061" w:themeColor="accent1" w:themeShade="80"/>
        </w:rPr>
        <w:t xml:space="preserve">«СЫКТЫВКАРСКИЙ ГОСУДАРСТВЕННЫЙ УНИВЕРСИТЕТ </w:t>
      </w:r>
    </w:p>
    <w:p w:rsidR="006C7D66" w:rsidRPr="00B5607B" w:rsidRDefault="006C7D66" w:rsidP="00A2697B">
      <w:pPr>
        <w:widowControl w:val="0"/>
        <w:shd w:val="clear" w:color="auto" w:fill="FFFFFF"/>
        <w:autoSpaceDE w:val="0"/>
        <w:autoSpaceDN w:val="0"/>
        <w:adjustRightInd w:val="0"/>
        <w:spacing w:line="276" w:lineRule="auto"/>
        <w:jc w:val="center"/>
        <w:rPr>
          <w:color w:val="244061" w:themeColor="accent1" w:themeShade="80"/>
        </w:rPr>
      </w:pPr>
      <w:r w:rsidRPr="00B5607B">
        <w:rPr>
          <w:color w:val="244061" w:themeColor="accent1" w:themeShade="80"/>
        </w:rPr>
        <w:t>ИМЕНИ ПИТИРИМА СОРОКИНА»</w:t>
      </w:r>
    </w:p>
    <w:p w:rsidR="006C7D66" w:rsidRPr="00B5607B" w:rsidRDefault="003B550B" w:rsidP="00A2697B">
      <w:pPr>
        <w:widowControl w:val="0"/>
        <w:shd w:val="clear" w:color="auto" w:fill="FFFFFF"/>
        <w:autoSpaceDE w:val="0"/>
        <w:autoSpaceDN w:val="0"/>
        <w:adjustRightInd w:val="0"/>
        <w:spacing w:line="276" w:lineRule="auto"/>
        <w:jc w:val="center"/>
        <w:rPr>
          <w:b/>
          <w:color w:val="244061" w:themeColor="accent1" w:themeShade="80"/>
        </w:rPr>
      </w:pPr>
      <w:r w:rsidRPr="00B5607B">
        <w:rPr>
          <w:b/>
          <w:color w:val="244061" w:themeColor="accent1" w:themeShade="80"/>
        </w:rPr>
        <w:t>НАУЧНО-ИССЛЕДОВАТЕЛЬСКИЙ ЦЕНТР КОРПОРАТИВНОГО ПРАВА, УПРАВЛЕНИЯ И ВЕНЧУРНОГО ИНВЕСТИРОВАНИЯ</w:t>
      </w:r>
    </w:p>
    <w:p w:rsidR="006C7D66" w:rsidRPr="00B5607B" w:rsidRDefault="006C7D66" w:rsidP="00A2697B">
      <w:pPr>
        <w:widowControl w:val="0"/>
        <w:autoSpaceDE w:val="0"/>
        <w:autoSpaceDN w:val="0"/>
        <w:adjustRightInd w:val="0"/>
        <w:spacing w:line="276" w:lineRule="auto"/>
        <w:jc w:val="center"/>
        <w:rPr>
          <w:color w:val="244061" w:themeColor="accent1" w:themeShade="80"/>
        </w:rPr>
      </w:pPr>
      <w:r w:rsidRPr="00B5607B">
        <w:rPr>
          <w:color w:val="244061" w:themeColor="accent1" w:themeShade="80"/>
        </w:rPr>
        <w:t>167000 Республика Коми, г. Сыктывкар, Октябрьский проспект, 55</w:t>
      </w:r>
    </w:p>
    <w:p w:rsidR="006C7D66" w:rsidRPr="00B5607B" w:rsidRDefault="006C7D66" w:rsidP="00A2697B">
      <w:pPr>
        <w:widowControl w:val="0"/>
        <w:autoSpaceDE w:val="0"/>
        <w:autoSpaceDN w:val="0"/>
        <w:adjustRightInd w:val="0"/>
        <w:spacing w:line="276" w:lineRule="auto"/>
        <w:jc w:val="center"/>
        <w:rPr>
          <w:color w:val="244061" w:themeColor="accent1" w:themeShade="80"/>
          <w:lang w:val="en-US"/>
        </w:rPr>
      </w:pPr>
      <w:r w:rsidRPr="00B5607B">
        <w:rPr>
          <w:color w:val="244061" w:themeColor="accent1" w:themeShade="80"/>
        </w:rPr>
        <w:t>тел</w:t>
      </w:r>
      <w:r w:rsidRPr="00B5607B">
        <w:rPr>
          <w:color w:val="244061" w:themeColor="accent1" w:themeShade="80"/>
          <w:lang w:val="de-DE"/>
        </w:rPr>
        <w:t xml:space="preserve">. </w:t>
      </w:r>
      <w:r w:rsidRPr="00B5607B">
        <w:rPr>
          <w:color w:val="244061" w:themeColor="accent1" w:themeShade="80"/>
          <w:lang w:val="en-US"/>
        </w:rPr>
        <w:t xml:space="preserve">(8-212) </w:t>
      </w:r>
      <w:r w:rsidRPr="00B5607B">
        <w:rPr>
          <w:color w:val="244061" w:themeColor="accent1" w:themeShade="80"/>
          <w:lang w:val="de-DE"/>
        </w:rPr>
        <w:t>3</w:t>
      </w:r>
      <w:r w:rsidRPr="00B5607B">
        <w:rPr>
          <w:color w:val="244061" w:themeColor="accent1" w:themeShade="80"/>
          <w:lang w:val="en-US"/>
        </w:rPr>
        <w:t>90-393.</w:t>
      </w:r>
      <w:r w:rsidRPr="00B5607B">
        <w:rPr>
          <w:color w:val="244061" w:themeColor="accent1" w:themeShade="80"/>
          <w:lang w:val="de-DE"/>
        </w:rPr>
        <w:t xml:space="preserve"> </w:t>
      </w:r>
    </w:p>
    <w:p w:rsidR="00186925" w:rsidRPr="006610CE" w:rsidRDefault="006C7D66" w:rsidP="00186925">
      <w:pPr>
        <w:widowControl w:val="0"/>
        <w:autoSpaceDE w:val="0"/>
        <w:autoSpaceDN w:val="0"/>
        <w:adjustRightInd w:val="0"/>
        <w:spacing w:line="276" w:lineRule="auto"/>
        <w:jc w:val="center"/>
        <w:rPr>
          <w:rStyle w:val="a3"/>
          <w:lang w:val="en-US"/>
        </w:rPr>
      </w:pPr>
      <w:r w:rsidRPr="00B5607B">
        <w:rPr>
          <w:color w:val="244061" w:themeColor="accent1" w:themeShade="80"/>
          <w:lang w:val="de-DE"/>
        </w:rPr>
        <w:t xml:space="preserve">E-mail: </w:t>
      </w:r>
      <w:hyperlink r:id="rId6" w:history="1">
        <w:r w:rsidR="00186925" w:rsidRPr="00186925">
          <w:rPr>
            <w:rStyle w:val="a3"/>
            <w:lang w:val="en-US"/>
          </w:rPr>
          <w:t>scientific.center.syktsu@mail.ru</w:t>
        </w:r>
      </w:hyperlink>
    </w:p>
    <w:p w:rsidR="006C7D66" w:rsidRPr="002A58B6" w:rsidRDefault="00A2697B" w:rsidP="00186925">
      <w:pPr>
        <w:widowControl w:val="0"/>
        <w:autoSpaceDE w:val="0"/>
        <w:autoSpaceDN w:val="0"/>
        <w:adjustRightInd w:val="0"/>
        <w:spacing w:line="276" w:lineRule="auto"/>
        <w:jc w:val="center"/>
        <w:rPr>
          <w:lang w:val="en-US"/>
        </w:rPr>
      </w:pPr>
      <w:r>
        <w:rPr>
          <w:noProof/>
        </w:rPr>
        <w:drawing>
          <wp:anchor distT="0" distB="0" distL="0" distR="0" simplePos="0" relativeHeight="251656704" behindDoc="0" locked="0" layoutInCell="1" allowOverlap="1" wp14:anchorId="0A829889" wp14:editId="4F226994">
            <wp:simplePos x="0" y="0"/>
            <wp:positionH relativeFrom="margin">
              <wp:posOffset>2120265</wp:posOffset>
            </wp:positionH>
            <wp:positionV relativeFrom="paragraph">
              <wp:posOffset>213360</wp:posOffset>
            </wp:positionV>
            <wp:extent cx="1704975" cy="771525"/>
            <wp:effectExtent l="19050" t="0" r="9525"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cstate="print"/>
                    <a:srcRect/>
                    <a:stretch>
                      <a:fillRect/>
                    </a:stretch>
                  </pic:blipFill>
                  <pic:spPr bwMode="auto">
                    <a:xfrm>
                      <a:off x="0" y="0"/>
                      <a:ext cx="1704975" cy="771525"/>
                    </a:xfrm>
                    <a:prstGeom prst="rect">
                      <a:avLst/>
                    </a:prstGeom>
                    <a:noFill/>
                    <a:ln w="9525">
                      <a:noFill/>
                      <a:miter lim="800000"/>
                      <a:headEnd/>
                      <a:tailEnd/>
                    </a:ln>
                  </pic:spPr>
                </pic:pic>
              </a:graphicData>
            </a:graphic>
          </wp:anchor>
        </w:drawing>
      </w:r>
    </w:p>
    <w:p w:rsidR="006C7D66" w:rsidRPr="002A58B6" w:rsidRDefault="006C7D66" w:rsidP="00A2697B">
      <w:pPr>
        <w:spacing w:line="276" w:lineRule="auto"/>
        <w:rPr>
          <w:lang w:val="en-US"/>
        </w:rPr>
      </w:pPr>
    </w:p>
    <w:p w:rsidR="004E3358" w:rsidRPr="004B44AF" w:rsidRDefault="00FA3C53" w:rsidP="004E3358">
      <w:pPr>
        <w:tabs>
          <w:tab w:val="left" w:pos="1134"/>
        </w:tabs>
        <w:spacing w:line="360" w:lineRule="auto"/>
        <w:contextualSpacing/>
        <w:jc w:val="center"/>
        <w:rPr>
          <w:sz w:val="28"/>
          <w:szCs w:val="28"/>
        </w:rPr>
      </w:pPr>
      <w:r>
        <w:rPr>
          <w:sz w:val="28"/>
          <w:szCs w:val="28"/>
        </w:rPr>
        <w:t>Международн</w:t>
      </w:r>
      <w:r w:rsidR="001E482A">
        <w:rPr>
          <w:sz w:val="28"/>
          <w:szCs w:val="28"/>
        </w:rPr>
        <w:t>ая</w:t>
      </w:r>
      <w:r>
        <w:rPr>
          <w:sz w:val="28"/>
          <w:szCs w:val="28"/>
        </w:rPr>
        <w:t xml:space="preserve"> </w:t>
      </w:r>
      <w:r w:rsidR="004E3358" w:rsidRPr="004B44AF">
        <w:rPr>
          <w:sz w:val="28"/>
          <w:szCs w:val="28"/>
        </w:rPr>
        <w:t>научно-практическ</w:t>
      </w:r>
      <w:r w:rsidR="001E482A">
        <w:rPr>
          <w:sz w:val="28"/>
          <w:szCs w:val="28"/>
        </w:rPr>
        <w:t>ая</w:t>
      </w:r>
      <w:r w:rsidR="004E3358" w:rsidRPr="004B44AF">
        <w:rPr>
          <w:sz w:val="28"/>
          <w:szCs w:val="28"/>
        </w:rPr>
        <w:t xml:space="preserve"> конференци</w:t>
      </w:r>
      <w:r w:rsidR="001E482A">
        <w:rPr>
          <w:sz w:val="28"/>
          <w:szCs w:val="28"/>
        </w:rPr>
        <w:t>я</w:t>
      </w:r>
    </w:p>
    <w:p w:rsidR="004E3358" w:rsidRDefault="004E3358" w:rsidP="004E3358">
      <w:pPr>
        <w:tabs>
          <w:tab w:val="left" w:pos="1134"/>
        </w:tabs>
        <w:spacing w:line="360" w:lineRule="auto"/>
        <w:contextualSpacing/>
        <w:jc w:val="center"/>
        <w:rPr>
          <w:b/>
          <w:sz w:val="28"/>
          <w:szCs w:val="28"/>
        </w:rPr>
      </w:pPr>
      <w:r w:rsidRPr="004B44AF">
        <w:rPr>
          <w:b/>
          <w:sz w:val="28"/>
          <w:szCs w:val="28"/>
        </w:rPr>
        <w:t>«</w:t>
      </w:r>
      <w:r w:rsidR="00E8336D">
        <w:rPr>
          <w:b/>
          <w:sz w:val="28"/>
          <w:szCs w:val="28"/>
        </w:rPr>
        <w:t>П</w:t>
      </w:r>
      <w:r w:rsidR="003F41DC">
        <w:rPr>
          <w:b/>
          <w:sz w:val="28"/>
          <w:szCs w:val="28"/>
        </w:rPr>
        <w:t>РЕДПРИНИМАТЕЛЬС</w:t>
      </w:r>
      <w:r w:rsidR="00E8336D">
        <w:rPr>
          <w:b/>
          <w:sz w:val="28"/>
          <w:szCs w:val="28"/>
        </w:rPr>
        <w:t>КИЕ ЭКОСИСТ</w:t>
      </w:r>
      <w:r w:rsidR="008102CE">
        <w:rPr>
          <w:b/>
          <w:sz w:val="28"/>
          <w:szCs w:val="28"/>
        </w:rPr>
        <w:t>Е</w:t>
      </w:r>
      <w:r w:rsidR="00E8336D">
        <w:rPr>
          <w:b/>
          <w:sz w:val="28"/>
          <w:szCs w:val="28"/>
        </w:rPr>
        <w:t>МЫ</w:t>
      </w:r>
      <w:r w:rsidRPr="004B44AF">
        <w:rPr>
          <w:b/>
          <w:sz w:val="28"/>
          <w:szCs w:val="28"/>
        </w:rPr>
        <w:t xml:space="preserve">: </w:t>
      </w:r>
    </w:p>
    <w:p w:rsidR="004E3358" w:rsidRDefault="004E3358" w:rsidP="00E8336D">
      <w:pPr>
        <w:tabs>
          <w:tab w:val="left" w:pos="1134"/>
        </w:tabs>
        <w:spacing w:line="360" w:lineRule="auto"/>
        <w:contextualSpacing/>
        <w:jc w:val="center"/>
      </w:pPr>
      <w:r w:rsidRPr="004B44AF">
        <w:rPr>
          <w:b/>
          <w:sz w:val="28"/>
          <w:szCs w:val="28"/>
        </w:rPr>
        <w:t xml:space="preserve">ПРОБЛЕМЫ И </w:t>
      </w:r>
      <w:r w:rsidR="00E8336D">
        <w:rPr>
          <w:b/>
          <w:sz w:val="28"/>
          <w:szCs w:val="28"/>
        </w:rPr>
        <w:t>ВОЗМОЖНОСТИ»</w:t>
      </w:r>
    </w:p>
    <w:p w:rsidR="00272643" w:rsidRPr="00657C26" w:rsidRDefault="00272643" w:rsidP="004E3358">
      <w:pPr>
        <w:spacing w:line="276" w:lineRule="auto"/>
        <w:jc w:val="center"/>
        <w:rPr>
          <w:b/>
          <w:i/>
          <w:sz w:val="22"/>
          <w:szCs w:val="22"/>
        </w:rPr>
      </w:pPr>
    </w:p>
    <w:p w:rsidR="001E482A" w:rsidRPr="00657C26" w:rsidRDefault="001E482A" w:rsidP="001E482A">
      <w:pPr>
        <w:spacing w:line="276" w:lineRule="auto"/>
        <w:contextualSpacing/>
        <w:jc w:val="center"/>
        <w:rPr>
          <w:b/>
          <w:i/>
          <w:sz w:val="22"/>
          <w:szCs w:val="22"/>
        </w:rPr>
      </w:pPr>
      <w:r w:rsidRPr="00657C26">
        <w:rPr>
          <w:b/>
          <w:i/>
          <w:sz w:val="22"/>
          <w:szCs w:val="22"/>
        </w:rPr>
        <w:t xml:space="preserve">посвященная 50-летию Сыктывкарского государственного университета </w:t>
      </w:r>
    </w:p>
    <w:p w:rsidR="004E3358" w:rsidRPr="00657C26" w:rsidRDefault="001E482A" w:rsidP="001E482A">
      <w:pPr>
        <w:spacing w:line="276" w:lineRule="auto"/>
        <w:contextualSpacing/>
        <w:jc w:val="center"/>
        <w:rPr>
          <w:b/>
          <w:i/>
          <w:sz w:val="22"/>
          <w:szCs w:val="22"/>
        </w:rPr>
      </w:pPr>
      <w:r w:rsidRPr="00657C26">
        <w:rPr>
          <w:b/>
          <w:i/>
          <w:sz w:val="22"/>
          <w:szCs w:val="22"/>
        </w:rPr>
        <w:t>имени Питирима Сорокина</w:t>
      </w:r>
    </w:p>
    <w:p w:rsidR="001E482A" w:rsidRPr="00657C26" w:rsidRDefault="001E482A" w:rsidP="001E482A">
      <w:pPr>
        <w:spacing w:line="276" w:lineRule="auto"/>
        <w:contextualSpacing/>
        <w:jc w:val="center"/>
        <w:rPr>
          <w:b/>
          <w:sz w:val="22"/>
          <w:szCs w:val="22"/>
        </w:rPr>
      </w:pPr>
    </w:p>
    <w:p w:rsidR="00657C26" w:rsidRDefault="00657C26" w:rsidP="009849AC">
      <w:pPr>
        <w:spacing w:line="276" w:lineRule="auto"/>
        <w:contextualSpacing/>
        <w:jc w:val="center"/>
        <w:rPr>
          <w:b/>
          <w:sz w:val="22"/>
          <w:szCs w:val="22"/>
        </w:rPr>
      </w:pPr>
    </w:p>
    <w:p w:rsidR="00657C26" w:rsidRDefault="00657C26" w:rsidP="009849AC">
      <w:pPr>
        <w:spacing w:line="276" w:lineRule="auto"/>
        <w:contextualSpacing/>
        <w:jc w:val="center"/>
        <w:rPr>
          <w:b/>
          <w:sz w:val="22"/>
          <w:szCs w:val="22"/>
        </w:rPr>
      </w:pPr>
    </w:p>
    <w:p w:rsidR="00657C26" w:rsidRDefault="00657C26" w:rsidP="009849AC">
      <w:pPr>
        <w:spacing w:line="276" w:lineRule="auto"/>
        <w:contextualSpacing/>
        <w:jc w:val="center"/>
        <w:rPr>
          <w:b/>
          <w:sz w:val="22"/>
          <w:szCs w:val="22"/>
        </w:rPr>
      </w:pPr>
    </w:p>
    <w:p w:rsidR="009849AC" w:rsidRPr="00657C26" w:rsidRDefault="009849AC" w:rsidP="009849AC">
      <w:pPr>
        <w:spacing w:line="276" w:lineRule="auto"/>
        <w:contextualSpacing/>
        <w:jc w:val="center"/>
        <w:rPr>
          <w:b/>
          <w:sz w:val="22"/>
          <w:szCs w:val="22"/>
        </w:rPr>
      </w:pPr>
      <w:r w:rsidRPr="00657C26">
        <w:rPr>
          <w:b/>
          <w:sz w:val="22"/>
          <w:szCs w:val="22"/>
        </w:rPr>
        <w:t>ФГБОУВО «Сыктывкарский государственный университет</w:t>
      </w:r>
    </w:p>
    <w:p w:rsidR="00EC36A7" w:rsidRPr="00657C26" w:rsidRDefault="009849AC" w:rsidP="009849AC">
      <w:pPr>
        <w:spacing w:line="276" w:lineRule="auto"/>
        <w:contextualSpacing/>
        <w:jc w:val="center"/>
        <w:rPr>
          <w:b/>
          <w:sz w:val="22"/>
          <w:szCs w:val="22"/>
        </w:rPr>
      </w:pPr>
      <w:r w:rsidRPr="00657C26">
        <w:rPr>
          <w:b/>
          <w:sz w:val="22"/>
          <w:szCs w:val="22"/>
        </w:rPr>
        <w:t>имени Питирима Сорокина»</w:t>
      </w:r>
      <w:r w:rsidR="001B2AA2" w:rsidRPr="00657C26">
        <w:rPr>
          <w:b/>
          <w:sz w:val="22"/>
          <w:szCs w:val="22"/>
        </w:rPr>
        <w:t>,</w:t>
      </w:r>
    </w:p>
    <w:p w:rsidR="001B2AA2" w:rsidRPr="00657C26" w:rsidRDefault="001B2AA2" w:rsidP="009849AC">
      <w:pPr>
        <w:spacing w:line="276" w:lineRule="auto"/>
        <w:contextualSpacing/>
        <w:jc w:val="center"/>
        <w:rPr>
          <w:b/>
          <w:sz w:val="22"/>
          <w:szCs w:val="22"/>
        </w:rPr>
      </w:pPr>
    </w:p>
    <w:p w:rsidR="001B2AA2" w:rsidRPr="00657C26" w:rsidRDefault="009849AC" w:rsidP="009849AC">
      <w:pPr>
        <w:spacing w:line="276" w:lineRule="auto"/>
        <w:contextualSpacing/>
        <w:jc w:val="center"/>
        <w:rPr>
          <w:b/>
          <w:sz w:val="22"/>
          <w:szCs w:val="22"/>
        </w:rPr>
      </w:pPr>
      <w:r w:rsidRPr="00657C26">
        <w:rPr>
          <w:b/>
          <w:sz w:val="22"/>
          <w:szCs w:val="22"/>
        </w:rPr>
        <w:t xml:space="preserve">ФГБУН Федеральный исследовательский центр </w:t>
      </w:r>
    </w:p>
    <w:p w:rsidR="009849AC" w:rsidRPr="00657C26" w:rsidRDefault="009849AC" w:rsidP="009849AC">
      <w:pPr>
        <w:spacing w:line="276" w:lineRule="auto"/>
        <w:contextualSpacing/>
        <w:jc w:val="center"/>
        <w:rPr>
          <w:rStyle w:val="a3"/>
          <w:b/>
          <w:color w:val="auto"/>
          <w:sz w:val="22"/>
          <w:szCs w:val="22"/>
          <w:u w:val="none"/>
        </w:rPr>
      </w:pPr>
      <w:r w:rsidRPr="00657C26">
        <w:rPr>
          <w:b/>
          <w:sz w:val="22"/>
          <w:szCs w:val="22"/>
        </w:rPr>
        <w:t>«</w:t>
      </w:r>
      <w:hyperlink r:id="rId8" w:tooltip="Коми НЦ УрО РАН" w:history="1">
        <w:r w:rsidRPr="00657C26">
          <w:rPr>
            <w:rStyle w:val="a3"/>
            <w:b/>
            <w:color w:val="auto"/>
            <w:sz w:val="22"/>
            <w:szCs w:val="22"/>
            <w:u w:val="none"/>
          </w:rPr>
          <w:t>Коми научный центр Уральского отделения Российской академии наук</w:t>
        </w:r>
      </w:hyperlink>
      <w:r w:rsidRPr="00657C26">
        <w:rPr>
          <w:rStyle w:val="a3"/>
          <w:b/>
          <w:color w:val="auto"/>
          <w:sz w:val="22"/>
          <w:szCs w:val="22"/>
          <w:u w:val="none"/>
        </w:rPr>
        <w:t>»,</w:t>
      </w:r>
    </w:p>
    <w:p w:rsidR="001B2AA2" w:rsidRPr="00657C26" w:rsidRDefault="001B2AA2" w:rsidP="009849AC">
      <w:pPr>
        <w:spacing w:line="276" w:lineRule="auto"/>
        <w:contextualSpacing/>
        <w:jc w:val="center"/>
        <w:rPr>
          <w:rStyle w:val="a3"/>
          <w:b/>
          <w:color w:val="auto"/>
          <w:sz w:val="22"/>
          <w:szCs w:val="22"/>
          <w:u w:val="none"/>
        </w:rPr>
      </w:pPr>
    </w:p>
    <w:p w:rsidR="001B2AA2" w:rsidRPr="00657C26" w:rsidRDefault="001B2AA2" w:rsidP="009849AC">
      <w:pPr>
        <w:spacing w:line="276" w:lineRule="auto"/>
        <w:contextualSpacing/>
        <w:jc w:val="center"/>
        <w:rPr>
          <w:rStyle w:val="organictextcontentspan"/>
          <w:b/>
          <w:sz w:val="22"/>
          <w:szCs w:val="22"/>
        </w:rPr>
      </w:pPr>
      <w:r w:rsidRPr="00657C26">
        <w:rPr>
          <w:rStyle w:val="organictextcontentspan"/>
          <w:b/>
          <w:sz w:val="22"/>
          <w:szCs w:val="22"/>
        </w:rPr>
        <w:t xml:space="preserve">Общероссийская общественная организация </w:t>
      </w:r>
    </w:p>
    <w:p w:rsidR="001B2AA2" w:rsidRPr="00657C26" w:rsidRDefault="001B2AA2" w:rsidP="009849AC">
      <w:pPr>
        <w:spacing w:line="276" w:lineRule="auto"/>
        <w:contextualSpacing/>
        <w:jc w:val="center"/>
        <w:rPr>
          <w:rStyle w:val="a3"/>
          <w:b/>
          <w:color w:val="auto"/>
          <w:sz w:val="22"/>
          <w:szCs w:val="22"/>
          <w:u w:val="none"/>
        </w:rPr>
      </w:pPr>
      <w:r w:rsidRPr="00657C26">
        <w:rPr>
          <w:rStyle w:val="organictextcontentspan"/>
          <w:b/>
          <w:sz w:val="22"/>
          <w:szCs w:val="22"/>
        </w:rPr>
        <w:t>малого и среднего предпринимательства «</w:t>
      </w:r>
      <w:r w:rsidRPr="00657C26">
        <w:rPr>
          <w:rStyle w:val="organictextcontentspan"/>
          <w:b/>
          <w:bCs/>
          <w:sz w:val="22"/>
          <w:szCs w:val="22"/>
        </w:rPr>
        <w:t>Опора</w:t>
      </w:r>
      <w:r w:rsidRPr="00657C26">
        <w:rPr>
          <w:rStyle w:val="organictextcontentspan"/>
          <w:b/>
          <w:sz w:val="22"/>
          <w:szCs w:val="22"/>
        </w:rPr>
        <w:t xml:space="preserve"> </w:t>
      </w:r>
      <w:r w:rsidRPr="00657C26">
        <w:rPr>
          <w:rStyle w:val="organictextcontentspan"/>
          <w:b/>
          <w:bCs/>
          <w:sz w:val="22"/>
          <w:szCs w:val="22"/>
        </w:rPr>
        <w:t>России</w:t>
      </w:r>
      <w:r w:rsidRPr="00657C26">
        <w:rPr>
          <w:rStyle w:val="organictextcontentspan"/>
          <w:b/>
          <w:sz w:val="22"/>
          <w:szCs w:val="22"/>
        </w:rPr>
        <w:t>»,</w:t>
      </w:r>
    </w:p>
    <w:p w:rsidR="009849AC" w:rsidRDefault="009849AC" w:rsidP="009849AC">
      <w:pPr>
        <w:spacing w:line="276" w:lineRule="auto"/>
        <w:contextualSpacing/>
        <w:jc w:val="center"/>
        <w:rPr>
          <w:b/>
          <w:sz w:val="22"/>
          <w:szCs w:val="22"/>
        </w:rPr>
      </w:pPr>
    </w:p>
    <w:p w:rsidR="005D61E2" w:rsidRDefault="005D61E2" w:rsidP="009849AC">
      <w:pPr>
        <w:spacing w:line="276" w:lineRule="auto"/>
        <w:contextualSpacing/>
        <w:jc w:val="center"/>
        <w:rPr>
          <w:b/>
          <w:sz w:val="22"/>
          <w:szCs w:val="22"/>
        </w:rPr>
      </w:pPr>
      <w:r>
        <w:rPr>
          <w:b/>
          <w:sz w:val="22"/>
          <w:szCs w:val="22"/>
        </w:rPr>
        <w:t>Торгово-промышленная палата Республик</w:t>
      </w:r>
      <w:r w:rsidR="000B5E99">
        <w:rPr>
          <w:b/>
          <w:sz w:val="22"/>
          <w:szCs w:val="22"/>
        </w:rPr>
        <w:t>и</w:t>
      </w:r>
      <w:r>
        <w:rPr>
          <w:b/>
          <w:sz w:val="22"/>
          <w:szCs w:val="22"/>
        </w:rPr>
        <w:t xml:space="preserve"> Коми, </w:t>
      </w:r>
    </w:p>
    <w:p w:rsidR="005D61E2" w:rsidRPr="00657C26" w:rsidRDefault="005D61E2" w:rsidP="009849AC">
      <w:pPr>
        <w:spacing w:line="276" w:lineRule="auto"/>
        <w:contextualSpacing/>
        <w:jc w:val="center"/>
        <w:rPr>
          <w:b/>
          <w:sz w:val="22"/>
          <w:szCs w:val="22"/>
        </w:rPr>
      </w:pPr>
    </w:p>
    <w:p w:rsidR="008A4EAA" w:rsidRPr="00657C26" w:rsidRDefault="001B2AA2" w:rsidP="00FA3C53">
      <w:pPr>
        <w:spacing w:line="276" w:lineRule="auto"/>
        <w:contextualSpacing/>
        <w:jc w:val="center"/>
        <w:rPr>
          <w:b/>
          <w:i/>
          <w:sz w:val="22"/>
          <w:szCs w:val="22"/>
        </w:rPr>
      </w:pPr>
      <w:r w:rsidRPr="00657C26">
        <w:rPr>
          <w:b/>
          <w:i/>
          <w:sz w:val="22"/>
          <w:szCs w:val="22"/>
        </w:rPr>
        <w:t>с</w:t>
      </w:r>
      <w:r w:rsidR="00916A59">
        <w:rPr>
          <w:b/>
          <w:i/>
          <w:sz w:val="22"/>
          <w:szCs w:val="22"/>
        </w:rPr>
        <w:t>овместно</w:t>
      </w:r>
    </w:p>
    <w:p w:rsidR="00EC36A7" w:rsidRPr="00657C26" w:rsidRDefault="008A4EAA" w:rsidP="00FA3C53">
      <w:pPr>
        <w:spacing w:line="276" w:lineRule="auto"/>
        <w:contextualSpacing/>
        <w:jc w:val="center"/>
        <w:rPr>
          <w:b/>
          <w:i/>
          <w:sz w:val="22"/>
          <w:szCs w:val="22"/>
        </w:rPr>
      </w:pPr>
      <w:r w:rsidRPr="00657C26">
        <w:rPr>
          <w:b/>
          <w:i/>
          <w:sz w:val="22"/>
          <w:szCs w:val="22"/>
        </w:rPr>
        <w:t xml:space="preserve">с </w:t>
      </w:r>
      <w:r w:rsidR="00FA3C53" w:rsidRPr="00657C26">
        <w:rPr>
          <w:b/>
          <w:i/>
          <w:sz w:val="22"/>
          <w:szCs w:val="22"/>
        </w:rPr>
        <w:t>Полоцким государственным университетом</w:t>
      </w:r>
      <w:r w:rsidRPr="00657C26">
        <w:rPr>
          <w:b/>
          <w:i/>
          <w:sz w:val="22"/>
          <w:szCs w:val="22"/>
        </w:rPr>
        <w:t xml:space="preserve"> </w:t>
      </w:r>
      <w:r w:rsidR="00FA3C53" w:rsidRPr="00657C26">
        <w:rPr>
          <w:b/>
          <w:i/>
          <w:sz w:val="22"/>
          <w:szCs w:val="22"/>
        </w:rPr>
        <w:t>(Республика Беларусь)</w:t>
      </w:r>
    </w:p>
    <w:p w:rsidR="00DC1B5B" w:rsidRPr="00657C26" w:rsidRDefault="00DC1B5B" w:rsidP="00FA3C53">
      <w:pPr>
        <w:spacing w:line="276" w:lineRule="auto"/>
        <w:contextualSpacing/>
        <w:jc w:val="center"/>
        <w:rPr>
          <w:b/>
          <w:sz w:val="22"/>
          <w:szCs w:val="22"/>
        </w:rPr>
      </w:pPr>
    </w:p>
    <w:p w:rsidR="0023052B" w:rsidRPr="00657C26" w:rsidRDefault="0023052B" w:rsidP="00FA3C53">
      <w:pPr>
        <w:spacing w:line="276" w:lineRule="auto"/>
        <w:contextualSpacing/>
        <w:jc w:val="center"/>
        <w:rPr>
          <w:sz w:val="22"/>
          <w:szCs w:val="22"/>
        </w:rPr>
      </w:pPr>
    </w:p>
    <w:p w:rsidR="00DC1B5B" w:rsidRDefault="00DC1B5B" w:rsidP="00FA3C53">
      <w:pPr>
        <w:spacing w:line="276" w:lineRule="auto"/>
        <w:contextualSpacing/>
        <w:jc w:val="center"/>
        <w:rPr>
          <w:sz w:val="22"/>
          <w:szCs w:val="22"/>
        </w:rPr>
      </w:pPr>
      <w:r>
        <w:rPr>
          <w:sz w:val="22"/>
          <w:szCs w:val="22"/>
        </w:rPr>
        <w:t>П</w:t>
      </w:r>
      <w:r w:rsidRPr="00DC1B5B">
        <w:rPr>
          <w:sz w:val="22"/>
          <w:szCs w:val="22"/>
        </w:rPr>
        <w:t xml:space="preserve">ри информационной поддержке научного журнала </w:t>
      </w:r>
    </w:p>
    <w:p w:rsidR="00DC1B5B" w:rsidRPr="00DC1B5B" w:rsidRDefault="00DC1B5B" w:rsidP="00FA3C53">
      <w:pPr>
        <w:spacing w:line="276" w:lineRule="auto"/>
        <w:contextualSpacing/>
        <w:jc w:val="center"/>
        <w:rPr>
          <w:sz w:val="22"/>
          <w:szCs w:val="22"/>
        </w:rPr>
      </w:pPr>
      <w:r w:rsidRPr="00DC1B5B">
        <w:rPr>
          <w:sz w:val="22"/>
          <w:szCs w:val="22"/>
        </w:rPr>
        <w:t>«Корпоративное управление и инновационное развитие экономики Севера: Вестник Научно-исследовательского центра корпоративного права, управления и венчурного инвестирования Сыктывкарского государственного университета имени Питирима Сорокина»</w:t>
      </w:r>
    </w:p>
    <w:p w:rsidR="00EC36A7" w:rsidRPr="00657C26" w:rsidRDefault="00DC1B5B" w:rsidP="00DC1B5B">
      <w:pPr>
        <w:spacing w:line="276" w:lineRule="auto"/>
        <w:contextualSpacing/>
        <w:jc w:val="center"/>
        <w:rPr>
          <w:i/>
          <w:sz w:val="22"/>
          <w:szCs w:val="22"/>
        </w:rPr>
      </w:pPr>
      <w:r w:rsidRPr="00DC1B5B">
        <w:rPr>
          <w:i/>
          <w:sz w:val="22"/>
          <w:szCs w:val="22"/>
        </w:rPr>
        <w:t>(входит в Перечень ведущих рецензируемых научных журналов и изданий ВАК РФ)</w:t>
      </w:r>
    </w:p>
    <w:p w:rsidR="00842EED" w:rsidRPr="00390A9A" w:rsidRDefault="00842EED" w:rsidP="00E01C7A">
      <w:pPr>
        <w:pStyle w:val="a4"/>
        <w:pageBreakBefore/>
        <w:tabs>
          <w:tab w:val="left" w:pos="1134"/>
        </w:tabs>
        <w:ind w:left="0" w:firstLine="709"/>
        <w:jc w:val="center"/>
        <w:rPr>
          <w:b/>
          <w:i/>
          <w:sz w:val="21"/>
          <w:szCs w:val="21"/>
        </w:rPr>
      </w:pPr>
      <w:r w:rsidRPr="00390A9A">
        <w:rPr>
          <w:b/>
          <w:i/>
          <w:sz w:val="21"/>
          <w:szCs w:val="21"/>
        </w:rPr>
        <w:lastRenderedPageBreak/>
        <w:t>Председатель оргкомитета конференции</w:t>
      </w:r>
    </w:p>
    <w:p w:rsidR="00903FD3" w:rsidRPr="00390A9A" w:rsidRDefault="00903FD3" w:rsidP="00E01C7A">
      <w:pPr>
        <w:pStyle w:val="a4"/>
        <w:tabs>
          <w:tab w:val="left" w:pos="1134"/>
        </w:tabs>
        <w:ind w:left="0" w:firstLine="709"/>
        <w:jc w:val="both"/>
        <w:rPr>
          <w:b/>
          <w:sz w:val="21"/>
          <w:szCs w:val="21"/>
        </w:rPr>
      </w:pPr>
    </w:p>
    <w:p w:rsidR="00842EED" w:rsidRPr="00390A9A" w:rsidRDefault="00842EED" w:rsidP="00E01C7A">
      <w:pPr>
        <w:pStyle w:val="a4"/>
        <w:tabs>
          <w:tab w:val="left" w:pos="1134"/>
        </w:tabs>
        <w:ind w:left="0" w:firstLine="709"/>
        <w:jc w:val="both"/>
        <w:rPr>
          <w:sz w:val="21"/>
          <w:szCs w:val="21"/>
        </w:rPr>
      </w:pPr>
      <w:r w:rsidRPr="00390A9A">
        <w:rPr>
          <w:b/>
          <w:sz w:val="21"/>
          <w:szCs w:val="21"/>
        </w:rPr>
        <w:t>Шихвердиев А.П.</w:t>
      </w:r>
      <w:r w:rsidRPr="00390A9A">
        <w:rPr>
          <w:sz w:val="21"/>
          <w:szCs w:val="21"/>
        </w:rPr>
        <w:t xml:space="preserve"> – д.э.н., профессор, академик РАЕН, руководитель Научно-исследовательского центра корпоративного права, управления и венчурного инвестирования, зав. кафедрой экономической теории и корпоративного управления ФГБОУ ВО «С</w:t>
      </w:r>
      <w:r w:rsidR="00123F82" w:rsidRPr="00390A9A">
        <w:rPr>
          <w:sz w:val="21"/>
          <w:szCs w:val="21"/>
        </w:rPr>
        <w:t xml:space="preserve">ыктывкарский государственный университет имени </w:t>
      </w:r>
      <w:r w:rsidRPr="00390A9A">
        <w:rPr>
          <w:sz w:val="21"/>
          <w:szCs w:val="21"/>
        </w:rPr>
        <w:t>Питирима Сорокина», член Российского сообщества профессиональных корпоративных директоров</w:t>
      </w:r>
    </w:p>
    <w:p w:rsidR="008A4EAA" w:rsidRPr="00390A9A" w:rsidRDefault="008A4EAA" w:rsidP="00E01C7A">
      <w:pPr>
        <w:pStyle w:val="a4"/>
        <w:tabs>
          <w:tab w:val="left" w:pos="1134"/>
        </w:tabs>
        <w:ind w:left="0" w:firstLine="709"/>
        <w:jc w:val="center"/>
        <w:rPr>
          <w:b/>
          <w:i/>
          <w:sz w:val="21"/>
          <w:szCs w:val="21"/>
        </w:rPr>
      </w:pPr>
    </w:p>
    <w:p w:rsidR="00842EED" w:rsidRPr="00390A9A" w:rsidRDefault="0055517D" w:rsidP="00E01C7A">
      <w:pPr>
        <w:pStyle w:val="a4"/>
        <w:tabs>
          <w:tab w:val="left" w:pos="1134"/>
        </w:tabs>
        <w:ind w:left="0" w:firstLine="709"/>
        <w:jc w:val="center"/>
        <w:rPr>
          <w:b/>
          <w:i/>
          <w:sz w:val="21"/>
          <w:szCs w:val="21"/>
        </w:rPr>
      </w:pPr>
      <w:r w:rsidRPr="00390A9A">
        <w:rPr>
          <w:b/>
          <w:i/>
          <w:sz w:val="21"/>
          <w:szCs w:val="21"/>
        </w:rPr>
        <w:t>Оргкомитет конференции</w:t>
      </w:r>
    </w:p>
    <w:p w:rsidR="00903FD3" w:rsidRPr="00390A9A" w:rsidRDefault="00903FD3" w:rsidP="00E01C7A">
      <w:pPr>
        <w:pStyle w:val="a4"/>
        <w:tabs>
          <w:tab w:val="left" w:pos="1134"/>
        </w:tabs>
        <w:ind w:left="0" w:firstLine="709"/>
        <w:jc w:val="both"/>
        <w:rPr>
          <w:b/>
          <w:sz w:val="21"/>
          <w:szCs w:val="21"/>
        </w:rPr>
      </w:pPr>
    </w:p>
    <w:p w:rsidR="001F6E9E" w:rsidRPr="00390A9A" w:rsidRDefault="001F6E9E" w:rsidP="00E01C7A">
      <w:pPr>
        <w:pStyle w:val="a4"/>
        <w:tabs>
          <w:tab w:val="left" w:pos="1134"/>
        </w:tabs>
        <w:ind w:left="0" w:firstLine="709"/>
        <w:jc w:val="both"/>
        <w:rPr>
          <w:sz w:val="21"/>
          <w:szCs w:val="21"/>
        </w:rPr>
      </w:pPr>
      <w:r w:rsidRPr="00390A9A">
        <w:rPr>
          <w:b/>
          <w:sz w:val="21"/>
          <w:szCs w:val="21"/>
        </w:rPr>
        <w:t xml:space="preserve">Большаков С.Н. </w:t>
      </w:r>
      <w:r w:rsidRPr="00390A9A">
        <w:rPr>
          <w:sz w:val="21"/>
          <w:szCs w:val="21"/>
        </w:rPr>
        <w:t>– д.э.н., д.полит.н, профессор, проректор Ленинградского государственного университета имени А.С. Пушкина, г. Санкт-Петербург;</w:t>
      </w:r>
    </w:p>
    <w:p w:rsidR="001F6E9E" w:rsidRPr="00390A9A" w:rsidRDefault="001F6E9E" w:rsidP="00E01C7A">
      <w:pPr>
        <w:pStyle w:val="a4"/>
        <w:tabs>
          <w:tab w:val="left" w:pos="1134"/>
        </w:tabs>
        <w:ind w:left="0" w:firstLine="709"/>
        <w:jc w:val="both"/>
        <w:rPr>
          <w:sz w:val="21"/>
          <w:szCs w:val="21"/>
        </w:rPr>
      </w:pPr>
      <w:r w:rsidRPr="00390A9A">
        <w:rPr>
          <w:b/>
          <w:sz w:val="21"/>
          <w:szCs w:val="21"/>
        </w:rPr>
        <w:t xml:space="preserve">Бушуева Л.И. </w:t>
      </w:r>
      <w:r w:rsidRPr="00390A9A">
        <w:rPr>
          <w:sz w:val="21"/>
          <w:szCs w:val="21"/>
        </w:rPr>
        <w:t>– д.э.н., профессор</w:t>
      </w:r>
      <w:r w:rsidRPr="00390A9A">
        <w:rPr>
          <w:b/>
          <w:sz w:val="21"/>
          <w:szCs w:val="21"/>
        </w:rPr>
        <w:t xml:space="preserve"> </w:t>
      </w:r>
      <w:r w:rsidRPr="00390A9A">
        <w:rPr>
          <w:sz w:val="21"/>
          <w:szCs w:val="21"/>
        </w:rPr>
        <w:t>кафедры менеджмента и маркетинга ФГБОУ ВО «Сыктывкарский государственный университет имени Питирима Сорокина», г. Сыктывкар;</w:t>
      </w:r>
    </w:p>
    <w:p w:rsidR="001F6E9E" w:rsidRPr="00390A9A" w:rsidRDefault="001F6E9E" w:rsidP="00E01C7A">
      <w:pPr>
        <w:pStyle w:val="a4"/>
        <w:tabs>
          <w:tab w:val="left" w:pos="1134"/>
        </w:tabs>
        <w:ind w:left="0" w:firstLine="709"/>
        <w:jc w:val="both"/>
        <w:rPr>
          <w:sz w:val="21"/>
          <w:szCs w:val="21"/>
        </w:rPr>
      </w:pPr>
      <w:r w:rsidRPr="00390A9A">
        <w:rPr>
          <w:b/>
          <w:sz w:val="21"/>
          <w:szCs w:val="21"/>
        </w:rPr>
        <w:t>Вишняков А.А.</w:t>
      </w:r>
      <w:r w:rsidRPr="00390A9A">
        <w:rPr>
          <w:sz w:val="21"/>
          <w:szCs w:val="21"/>
        </w:rPr>
        <w:t xml:space="preserve"> – к.э.н., доцент, заместитель руководителя Научно-исследовательского центра корпоративного права, управления и венчурного инвестирования СГУ им. Питирима Сорокина, г. Сыктывкар;</w:t>
      </w:r>
    </w:p>
    <w:p w:rsidR="00AA0111" w:rsidRPr="00390A9A" w:rsidRDefault="00AA0111" w:rsidP="00E01C7A">
      <w:pPr>
        <w:pStyle w:val="a4"/>
        <w:tabs>
          <w:tab w:val="left" w:pos="1134"/>
        </w:tabs>
        <w:ind w:left="0" w:firstLine="709"/>
        <w:jc w:val="both"/>
        <w:rPr>
          <w:sz w:val="21"/>
          <w:szCs w:val="21"/>
        </w:rPr>
      </w:pPr>
      <w:r w:rsidRPr="00390A9A">
        <w:rPr>
          <w:b/>
          <w:sz w:val="21"/>
          <w:szCs w:val="21"/>
        </w:rPr>
        <w:t>Воронина Л.В.</w:t>
      </w:r>
      <w:r w:rsidRPr="00390A9A">
        <w:rPr>
          <w:sz w:val="21"/>
          <w:szCs w:val="21"/>
        </w:rPr>
        <w:t xml:space="preserve"> – к.э.н., доцент кафедры государственного и муниципального управления высшей школы экономики, управления и права САФУ имени М. В. Ломоносова, старший научный сотрудник Федерального государственного бюджетного учреждения науки Федеральный исследовательский центр комплексного изучения Арктики имени академика Н. П. Лаверова Уральского отделения Российской академии наук, председатель Совета молодых ученых и специалистов ФИЦКИА УрО РАН</w:t>
      </w:r>
      <w:r w:rsidR="00916A59">
        <w:rPr>
          <w:sz w:val="21"/>
          <w:szCs w:val="21"/>
        </w:rPr>
        <w:t>, г. Архангельск</w:t>
      </w:r>
      <w:r w:rsidRPr="00390A9A">
        <w:rPr>
          <w:sz w:val="21"/>
          <w:szCs w:val="21"/>
        </w:rPr>
        <w:t>;</w:t>
      </w:r>
    </w:p>
    <w:p w:rsidR="001F6E9E" w:rsidRPr="00390A9A" w:rsidRDefault="001F6E9E" w:rsidP="00E01C7A">
      <w:pPr>
        <w:ind w:firstLine="709"/>
        <w:contextualSpacing/>
        <w:jc w:val="both"/>
        <w:rPr>
          <w:sz w:val="21"/>
          <w:szCs w:val="21"/>
        </w:rPr>
      </w:pPr>
      <w:r w:rsidRPr="00390A9A">
        <w:rPr>
          <w:b/>
          <w:sz w:val="21"/>
          <w:szCs w:val="21"/>
        </w:rPr>
        <w:t xml:space="preserve">Герасенко В.П. - </w:t>
      </w:r>
      <w:r w:rsidRPr="00390A9A">
        <w:rPr>
          <w:sz w:val="21"/>
          <w:szCs w:val="21"/>
        </w:rPr>
        <w:t>д.э.н., профессор кафедры экономики организации Академии управления при Президенте Республики Беларусь;</w:t>
      </w:r>
    </w:p>
    <w:p w:rsidR="001F6E9E" w:rsidRPr="00390A9A" w:rsidRDefault="001F6E9E" w:rsidP="00E01C7A">
      <w:pPr>
        <w:ind w:firstLine="709"/>
        <w:contextualSpacing/>
        <w:jc w:val="both"/>
        <w:rPr>
          <w:sz w:val="21"/>
          <w:szCs w:val="21"/>
        </w:rPr>
      </w:pPr>
      <w:r w:rsidRPr="00390A9A">
        <w:rPr>
          <w:b/>
          <w:sz w:val="21"/>
          <w:szCs w:val="21"/>
        </w:rPr>
        <w:t>Зенькова И.В.</w:t>
      </w:r>
      <w:r w:rsidRPr="00390A9A">
        <w:rPr>
          <w:sz w:val="21"/>
          <w:szCs w:val="21"/>
        </w:rPr>
        <w:t xml:space="preserve"> – к.э.н., доцент, зав. кафедрой экономики и бизнеса Полоцкого государственного университета, Республика Беларусь;</w:t>
      </w:r>
    </w:p>
    <w:p w:rsidR="001F6E9E" w:rsidRPr="00390A9A" w:rsidRDefault="001F6E9E" w:rsidP="00E01C7A">
      <w:pPr>
        <w:ind w:firstLine="709"/>
        <w:contextualSpacing/>
        <w:jc w:val="both"/>
        <w:rPr>
          <w:sz w:val="21"/>
          <w:szCs w:val="21"/>
        </w:rPr>
      </w:pPr>
      <w:r w:rsidRPr="00390A9A">
        <w:rPr>
          <w:b/>
          <w:sz w:val="21"/>
          <w:szCs w:val="21"/>
        </w:rPr>
        <w:t>Змияк С.С.</w:t>
      </w:r>
      <w:r w:rsidRPr="00390A9A">
        <w:rPr>
          <w:sz w:val="21"/>
          <w:szCs w:val="21"/>
        </w:rPr>
        <w:t xml:space="preserve"> – д.э.н., профессор, зав. кафедрой мировой экономики и международных экономических отношений Донского государственного технического университета, г. Ростов-на-Дону;</w:t>
      </w:r>
    </w:p>
    <w:p w:rsidR="001F6E9E" w:rsidRPr="00390A9A" w:rsidRDefault="001F6E9E" w:rsidP="00E01C7A">
      <w:pPr>
        <w:ind w:firstLine="709"/>
        <w:contextualSpacing/>
        <w:jc w:val="both"/>
        <w:rPr>
          <w:sz w:val="21"/>
          <w:szCs w:val="21"/>
        </w:rPr>
      </w:pPr>
      <w:r w:rsidRPr="00390A9A">
        <w:rPr>
          <w:b/>
          <w:sz w:val="21"/>
          <w:szCs w:val="21"/>
        </w:rPr>
        <w:t>Иванов В.В.</w:t>
      </w:r>
      <w:r w:rsidRPr="00390A9A">
        <w:rPr>
          <w:sz w:val="21"/>
          <w:szCs w:val="21"/>
        </w:rPr>
        <w:t xml:space="preserve"> – д.э.н., профессор, зав. кафедрой теории кредита и финансового менеджмента Санкт-Петербургского государственного университета, г. Санкт-Петербург;</w:t>
      </w:r>
    </w:p>
    <w:p w:rsidR="001F6E9E" w:rsidRPr="00390A9A" w:rsidRDefault="001F6E9E" w:rsidP="00E01C7A">
      <w:pPr>
        <w:ind w:firstLine="709"/>
        <w:contextualSpacing/>
        <w:jc w:val="both"/>
        <w:rPr>
          <w:sz w:val="21"/>
          <w:szCs w:val="21"/>
        </w:rPr>
      </w:pPr>
      <w:r w:rsidRPr="00390A9A">
        <w:rPr>
          <w:rStyle w:val="a9"/>
          <w:sz w:val="21"/>
          <w:szCs w:val="21"/>
        </w:rPr>
        <w:t xml:space="preserve">Йохансен С.Т. – </w:t>
      </w:r>
      <w:r w:rsidRPr="00390A9A">
        <w:rPr>
          <w:sz w:val="21"/>
          <w:szCs w:val="21"/>
        </w:rPr>
        <w:t>профессор Университета Тромпсе-Арктический Университет Норвегии, Норвегия;</w:t>
      </w:r>
    </w:p>
    <w:p w:rsidR="001F6E9E" w:rsidRPr="00390A9A" w:rsidRDefault="001F6E9E" w:rsidP="00E01C7A">
      <w:pPr>
        <w:ind w:firstLine="709"/>
        <w:contextualSpacing/>
        <w:jc w:val="both"/>
        <w:rPr>
          <w:sz w:val="21"/>
          <w:szCs w:val="21"/>
        </w:rPr>
      </w:pPr>
      <w:r w:rsidRPr="00390A9A">
        <w:rPr>
          <w:b/>
          <w:sz w:val="21"/>
          <w:szCs w:val="21"/>
        </w:rPr>
        <w:t xml:space="preserve">Киселев И.В. </w:t>
      </w:r>
      <w:r w:rsidRPr="00390A9A">
        <w:rPr>
          <w:sz w:val="21"/>
          <w:szCs w:val="21"/>
        </w:rPr>
        <w:t xml:space="preserve">– председатель Коми республиканского отделения </w:t>
      </w:r>
      <w:r w:rsidRPr="00390A9A">
        <w:rPr>
          <w:rStyle w:val="organictextcontentspan"/>
          <w:sz w:val="21"/>
          <w:szCs w:val="21"/>
        </w:rPr>
        <w:t>Общероссийской общественной организации малого и среднего предпринимательства «</w:t>
      </w:r>
      <w:r w:rsidRPr="00390A9A">
        <w:rPr>
          <w:rStyle w:val="organictextcontentspan"/>
          <w:bCs/>
          <w:sz w:val="21"/>
          <w:szCs w:val="21"/>
        </w:rPr>
        <w:t>Опора</w:t>
      </w:r>
      <w:r w:rsidRPr="00390A9A">
        <w:rPr>
          <w:rStyle w:val="organictextcontentspan"/>
          <w:sz w:val="21"/>
          <w:szCs w:val="21"/>
        </w:rPr>
        <w:t xml:space="preserve"> </w:t>
      </w:r>
      <w:r w:rsidRPr="00390A9A">
        <w:rPr>
          <w:rStyle w:val="organictextcontentspan"/>
          <w:bCs/>
          <w:sz w:val="21"/>
          <w:szCs w:val="21"/>
        </w:rPr>
        <w:t>России</w:t>
      </w:r>
      <w:r w:rsidRPr="00390A9A">
        <w:rPr>
          <w:rStyle w:val="organictextcontentspan"/>
          <w:sz w:val="21"/>
          <w:szCs w:val="21"/>
        </w:rPr>
        <w:t xml:space="preserve">», </w:t>
      </w:r>
      <w:r w:rsidRPr="00390A9A">
        <w:rPr>
          <w:sz w:val="21"/>
          <w:szCs w:val="21"/>
        </w:rPr>
        <w:t>г. Сыктывкар;</w:t>
      </w:r>
    </w:p>
    <w:p w:rsidR="001F6E9E" w:rsidRPr="00390A9A" w:rsidRDefault="001F6E9E" w:rsidP="00E01C7A">
      <w:pPr>
        <w:ind w:firstLine="709"/>
        <w:contextualSpacing/>
        <w:jc w:val="both"/>
        <w:rPr>
          <w:sz w:val="21"/>
          <w:szCs w:val="21"/>
        </w:rPr>
      </w:pPr>
      <w:r w:rsidRPr="00390A9A">
        <w:rPr>
          <w:b/>
          <w:sz w:val="21"/>
          <w:szCs w:val="21"/>
        </w:rPr>
        <w:t xml:space="preserve">Колмаков Ю.А. - </w:t>
      </w:r>
      <w:r w:rsidRPr="00390A9A">
        <w:rPr>
          <w:sz w:val="21"/>
          <w:szCs w:val="21"/>
        </w:rPr>
        <w:t>президент Торгово-промышленной палаты Республики Коми, г. Сыктывкар;</w:t>
      </w:r>
    </w:p>
    <w:p w:rsidR="001F6E9E" w:rsidRPr="00390A9A" w:rsidRDefault="001F6E9E" w:rsidP="00E01C7A">
      <w:pPr>
        <w:pStyle w:val="a4"/>
        <w:tabs>
          <w:tab w:val="left" w:pos="1134"/>
        </w:tabs>
        <w:ind w:left="0" w:firstLine="709"/>
        <w:jc w:val="both"/>
        <w:rPr>
          <w:sz w:val="21"/>
          <w:szCs w:val="21"/>
        </w:rPr>
      </w:pPr>
      <w:r w:rsidRPr="00390A9A">
        <w:rPr>
          <w:rStyle w:val="a9"/>
          <w:sz w:val="21"/>
          <w:szCs w:val="21"/>
        </w:rPr>
        <w:t xml:space="preserve">Лаженцев В.Н. – </w:t>
      </w:r>
      <w:r w:rsidRPr="00390A9A">
        <w:rPr>
          <w:sz w:val="21"/>
          <w:szCs w:val="21"/>
        </w:rPr>
        <w:t>член-корреспондент РАН, ФГБУН Федеральный исследовательский центр «</w:t>
      </w:r>
      <w:hyperlink r:id="rId9" w:tooltip="Коми НЦ УрО РАН" w:history="1">
        <w:r w:rsidRPr="00390A9A">
          <w:rPr>
            <w:rStyle w:val="a3"/>
            <w:color w:val="auto"/>
            <w:sz w:val="21"/>
            <w:szCs w:val="21"/>
            <w:u w:val="none"/>
          </w:rPr>
          <w:t>Коми научный центр Уральского отделения Российской академии наук</w:t>
        </w:r>
      </w:hyperlink>
      <w:r w:rsidRPr="00390A9A">
        <w:rPr>
          <w:rStyle w:val="a3"/>
          <w:color w:val="auto"/>
          <w:sz w:val="21"/>
          <w:szCs w:val="21"/>
          <w:u w:val="none"/>
        </w:rPr>
        <w:t xml:space="preserve">», </w:t>
      </w:r>
      <w:r w:rsidRPr="00390A9A">
        <w:rPr>
          <w:sz w:val="21"/>
          <w:szCs w:val="21"/>
        </w:rPr>
        <w:t>г. Сыктывкар;</w:t>
      </w:r>
    </w:p>
    <w:p w:rsidR="001F6E9E" w:rsidRPr="00390A9A" w:rsidRDefault="001F6E9E" w:rsidP="00E01C7A">
      <w:pPr>
        <w:pStyle w:val="a4"/>
        <w:tabs>
          <w:tab w:val="left" w:pos="1134"/>
        </w:tabs>
        <w:ind w:left="0" w:firstLine="709"/>
        <w:jc w:val="both"/>
        <w:rPr>
          <w:sz w:val="21"/>
          <w:szCs w:val="21"/>
        </w:rPr>
      </w:pPr>
      <w:r w:rsidRPr="00390A9A">
        <w:rPr>
          <w:rStyle w:val="a9"/>
          <w:sz w:val="21"/>
          <w:szCs w:val="21"/>
        </w:rPr>
        <w:t>Львова Н.А.</w:t>
      </w:r>
      <w:r w:rsidRPr="00390A9A">
        <w:rPr>
          <w:sz w:val="21"/>
          <w:szCs w:val="21"/>
        </w:rPr>
        <w:t xml:space="preserve"> – д.э.н., профессор кафедры теории кредита и финансового менеджмента Санкт-Петербургского государственного университета, г. Санкт-Петербург;</w:t>
      </w:r>
    </w:p>
    <w:p w:rsidR="001F6E9E" w:rsidRPr="00390A9A" w:rsidRDefault="001F6E9E" w:rsidP="00E01C7A">
      <w:pPr>
        <w:pStyle w:val="a4"/>
        <w:tabs>
          <w:tab w:val="left" w:pos="1134"/>
        </w:tabs>
        <w:ind w:left="0" w:firstLine="709"/>
        <w:jc w:val="both"/>
        <w:rPr>
          <w:sz w:val="21"/>
          <w:szCs w:val="21"/>
        </w:rPr>
      </w:pPr>
      <w:r w:rsidRPr="00390A9A">
        <w:rPr>
          <w:b/>
          <w:sz w:val="21"/>
          <w:szCs w:val="21"/>
        </w:rPr>
        <w:t xml:space="preserve">Миронов В.В. </w:t>
      </w:r>
      <w:r w:rsidRPr="00390A9A">
        <w:rPr>
          <w:sz w:val="21"/>
          <w:szCs w:val="21"/>
        </w:rPr>
        <w:t>– к.ф-м.н., проректор по цифровой трансформации ФГБОУ ВО «Сыктывкарский государственный университет имени Питирима Сорокина», г. Сыктывкар;</w:t>
      </w:r>
    </w:p>
    <w:p w:rsidR="001F6E9E" w:rsidRPr="00390A9A" w:rsidRDefault="001F6E9E" w:rsidP="00E01C7A">
      <w:pPr>
        <w:ind w:firstLine="709"/>
        <w:contextualSpacing/>
        <w:jc w:val="both"/>
        <w:rPr>
          <w:sz w:val="21"/>
          <w:szCs w:val="21"/>
        </w:rPr>
      </w:pPr>
      <w:r w:rsidRPr="00390A9A">
        <w:rPr>
          <w:b/>
          <w:sz w:val="21"/>
          <w:szCs w:val="21"/>
        </w:rPr>
        <w:t>Павлов К.В.</w:t>
      </w:r>
      <w:r w:rsidRPr="00390A9A">
        <w:rPr>
          <w:sz w:val="21"/>
          <w:szCs w:val="21"/>
        </w:rPr>
        <w:t xml:space="preserve"> – д.э.н., профессор Полоцкого государственного университета, Республика Беларусь;</w:t>
      </w:r>
    </w:p>
    <w:p w:rsidR="001F6E9E" w:rsidRPr="00390A9A" w:rsidRDefault="001F6E9E" w:rsidP="00E01C7A">
      <w:pPr>
        <w:pStyle w:val="a4"/>
        <w:tabs>
          <w:tab w:val="left" w:pos="1134"/>
        </w:tabs>
        <w:ind w:left="0" w:firstLine="709"/>
        <w:jc w:val="both"/>
        <w:rPr>
          <w:sz w:val="21"/>
          <w:szCs w:val="21"/>
        </w:rPr>
      </w:pPr>
      <w:r w:rsidRPr="00390A9A">
        <w:rPr>
          <w:b/>
          <w:sz w:val="21"/>
          <w:szCs w:val="21"/>
        </w:rPr>
        <w:t>Новикова Н.Н.</w:t>
      </w:r>
      <w:r w:rsidRPr="00390A9A">
        <w:rPr>
          <w:sz w:val="21"/>
          <w:szCs w:val="21"/>
        </w:rPr>
        <w:t xml:space="preserve"> – д.п.н., профессор, проректор по научной и инновационной деятельности ФГБОУ ВО «Сыктывкарский государственный университет имени Питирима Сорокина», г. Сыктывкар;</w:t>
      </w:r>
    </w:p>
    <w:p w:rsidR="001F6E9E" w:rsidRPr="00390A9A" w:rsidRDefault="001F6E9E" w:rsidP="00E01C7A">
      <w:pPr>
        <w:pStyle w:val="a4"/>
        <w:tabs>
          <w:tab w:val="left" w:pos="1134"/>
        </w:tabs>
        <w:ind w:left="0" w:firstLine="709"/>
        <w:jc w:val="both"/>
        <w:rPr>
          <w:sz w:val="21"/>
          <w:szCs w:val="21"/>
        </w:rPr>
      </w:pPr>
      <w:r w:rsidRPr="00390A9A">
        <w:rPr>
          <w:b/>
          <w:sz w:val="21"/>
          <w:szCs w:val="21"/>
        </w:rPr>
        <w:t>Палькевич И.Г.</w:t>
      </w:r>
      <w:r w:rsidRPr="00390A9A">
        <w:rPr>
          <w:sz w:val="21"/>
          <w:szCs w:val="21"/>
        </w:rPr>
        <w:t xml:space="preserve"> – директор ГУП РК «Республиканское предприятие «Бизнес инкубатор», г. Сыктывкар;</w:t>
      </w:r>
    </w:p>
    <w:p w:rsidR="001F6E9E" w:rsidRPr="00390A9A" w:rsidRDefault="001F6E9E" w:rsidP="00E01C7A">
      <w:pPr>
        <w:pStyle w:val="a4"/>
        <w:tabs>
          <w:tab w:val="left" w:pos="1134"/>
        </w:tabs>
        <w:ind w:left="0" w:firstLine="709"/>
        <w:jc w:val="both"/>
        <w:rPr>
          <w:sz w:val="21"/>
          <w:szCs w:val="21"/>
        </w:rPr>
      </w:pPr>
      <w:r w:rsidRPr="00390A9A">
        <w:rPr>
          <w:b/>
          <w:sz w:val="21"/>
          <w:szCs w:val="21"/>
        </w:rPr>
        <w:t xml:space="preserve">Петров А.А. </w:t>
      </w:r>
      <w:r w:rsidRPr="00390A9A">
        <w:rPr>
          <w:sz w:val="21"/>
          <w:szCs w:val="21"/>
        </w:rPr>
        <w:t>– д.э.н., профессор, заведующий кафедрой управления организацией Санкт-Петербургского государственного архитектурно-строительного университета, Санкт-Петербург;</w:t>
      </w:r>
    </w:p>
    <w:p w:rsidR="001F6E9E" w:rsidRPr="00390A9A" w:rsidRDefault="001F6E9E" w:rsidP="00E01C7A">
      <w:pPr>
        <w:pStyle w:val="a4"/>
        <w:tabs>
          <w:tab w:val="left" w:pos="1134"/>
        </w:tabs>
        <w:ind w:left="0" w:firstLine="709"/>
        <w:jc w:val="both"/>
        <w:rPr>
          <w:sz w:val="21"/>
          <w:szCs w:val="21"/>
        </w:rPr>
      </w:pPr>
      <w:r w:rsidRPr="00390A9A">
        <w:rPr>
          <w:b/>
          <w:sz w:val="21"/>
          <w:szCs w:val="21"/>
        </w:rPr>
        <w:t xml:space="preserve">Попова Ю.Ф. </w:t>
      </w:r>
      <w:r w:rsidRPr="00390A9A">
        <w:rPr>
          <w:sz w:val="21"/>
          <w:szCs w:val="21"/>
        </w:rPr>
        <w:t>– д.э.н., профессор, зав. кафедрой менеджмента и маркетинга ФГБОУ ВО «Сыктывкарский государственный университет имени Питирима Сорокина», г. Сыктывкар;</w:t>
      </w:r>
    </w:p>
    <w:p w:rsidR="001F6E9E" w:rsidRPr="00390A9A" w:rsidRDefault="001F6E9E" w:rsidP="00E01C7A">
      <w:pPr>
        <w:pStyle w:val="2"/>
        <w:spacing w:before="0" w:beforeAutospacing="0" w:after="0" w:afterAutospacing="0"/>
        <w:ind w:firstLine="709"/>
        <w:jc w:val="both"/>
        <w:rPr>
          <w:b w:val="0"/>
          <w:sz w:val="21"/>
          <w:szCs w:val="21"/>
        </w:rPr>
      </w:pPr>
      <w:r w:rsidRPr="00390A9A">
        <w:rPr>
          <w:sz w:val="21"/>
          <w:szCs w:val="21"/>
        </w:rPr>
        <w:t>Рудой В.П.</w:t>
      </w:r>
      <w:r w:rsidRPr="00390A9A">
        <w:rPr>
          <w:b w:val="0"/>
          <w:sz w:val="21"/>
          <w:szCs w:val="21"/>
        </w:rPr>
        <w:t xml:space="preserve"> – вице-президент, исполнительный директор Регионального объединения работодателей «Союз промышленников и предпринимателей Республики Коми», г. Сыктывкар;</w:t>
      </w:r>
    </w:p>
    <w:p w:rsidR="001F6E9E" w:rsidRPr="00390A9A" w:rsidRDefault="001F6E9E" w:rsidP="00E01C7A">
      <w:pPr>
        <w:pStyle w:val="a4"/>
        <w:tabs>
          <w:tab w:val="left" w:pos="1134"/>
        </w:tabs>
        <w:ind w:left="0" w:firstLine="709"/>
        <w:jc w:val="both"/>
        <w:rPr>
          <w:sz w:val="21"/>
          <w:szCs w:val="21"/>
        </w:rPr>
      </w:pPr>
      <w:r w:rsidRPr="00390A9A">
        <w:rPr>
          <w:b/>
          <w:sz w:val="21"/>
          <w:szCs w:val="21"/>
        </w:rPr>
        <w:t>Фаузер В. В.</w:t>
      </w:r>
      <w:r w:rsidRPr="00390A9A">
        <w:rPr>
          <w:sz w:val="21"/>
          <w:szCs w:val="21"/>
        </w:rPr>
        <w:t xml:space="preserve"> – д.э.н, профессор, главный научный сотрудник (руководитель) лаборатории демографии и социального управления Института социально-экономических и энергетических проблем Севера ФГБУН Федеральный исследовательский центр «Коми научный центр Уральского отделения Российской академии наук», г. Сыктывкар;</w:t>
      </w:r>
    </w:p>
    <w:p w:rsidR="001F6E9E" w:rsidRPr="00390A9A" w:rsidRDefault="001F6E9E" w:rsidP="00E01C7A">
      <w:pPr>
        <w:pStyle w:val="a4"/>
        <w:tabs>
          <w:tab w:val="left" w:pos="1134"/>
        </w:tabs>
        <w:ind w:left="0" w:firstLine="709"/>
        <w:jc w:val="both"/>
        <w:rPr>
          <w:sz w:val="21"/>
          <w:szCs w:val="21"/>
          <w:u w:val="single"/>
        </w:rPr>
      </w:pPr>
      <w:r w:rsidRPr="00390A9A">
        <w:rPr>
          <w:b/>
          <w:sz w:val="21"/>
          <w:szCs w:val="21"/>
        </w:rPr>
        <w:lastRenderedPageBreak/>
        <w:t>Чукреев Ю.Я. -</w:t>
      </w:r>
      <w:r w:rsidRPr="00390A9A">
        <w:rPr>
          <w:sz w:val="21"/>
          <w:szCs w:val="21"/>
        </w:rPr>
        <w:t xml:space="preserve"> д.т.н., с.н.с., директор Института социально-экономических и энергетических проблем Севера ФГБУН Федеральный исследовательский центр «</w:t>
      </w:r>
      <w:hyperlink r:id="rId10" w:tooltip="Коми НЦ УрО РАН" w:history="1">
        <w:r w:rsidRPr="00390A9A">
          <w:rPr>
            <w:rStyle w:val="a3"/>
            <w:color w:val="auto"/>
            <w:sz w:val="21"/>
            <w:szCs w:val="21"/>
            <w:u w:val="none"/>
          </w:rPr>
          <w:t>Коми научный центр Уральского отделения Российской академии наук</w:t>
        </w:r>
      </w:hyperlink>
      <w:r w:rsidRPr="00390A9A">
        <w:rPr>
          <w:rStyle w:val="a3"/>
          <w:color w:val="auto"/>
          <w:sz w:val="21"/>
          <w:szCs w:val="21"/>
          <w:u w:val="none"/>
        </w:rPr>
        <w:t xml:space="preserve">», </w:t>
      </w:r>
      <w:r w:rsidRPr="00390A9A">
        <w:rPr>
          <w:sz w:val="21"/>
          <w:szCs w:val="21"/>
        </w:rPr>
        <w:t>г. Сыктывкар;</w:t>
      </w:r>
    </w:p>
    <w:p w:rsidR="001F6E9E" w:rsidRPr="00390A9A" w:rsidRDefault="001F6E9E" w:rsidP="00E01C7A">
      <w:pPr>
        <w:pStyle w:val="a4"/>
        <w:tabs>
          <w:tab w:val="left" w:pos="1134"/>
        </w:tabs>
        <w:ind w:left="0" w:firstLine="709"/>
        <w:jc w:val="both"/>
        <w:rPr>
          <w:sz w:val="21"/>
          <w:szCs w:val="21"/>
        </w:rPr>
      </w:pPr>
      <w:r w:rsidRPr="00390A9A">
        <w:rPr>
          <w:b/>
          <w:sz w:val="21"/>
          <w:szCs w:val="21"/>
        </w:rPr>
        <w:t>Шеломенцев А.Г.</w:t>
      </w:r>
      <w:r w:rsidRPr="00390A9A">
        <w:rPr>
          <w:sz w:val="21"/>
          <w:szCs w:val="21"/>
        </w:rPr>
        <w:t xml:space="preserve"> – д.э.н., профессор, и.о. руководителя ФГБУН Федеральный исследовательский центр «</w:t>
      </w:r>
      <w:hyperlink r:id="rId11" w:tooltip="Коми НЦ УрО РАН" w:history="1">
        <w:r w:rsidRPr="00390A9A">
          <w:rPr>
            <w:rStyle w:val="a3"/>
            <w:color w:val="auto"/>
            <w:sz w:val="21"/>
            <w:szCs w:val="21"/>
            <w:u w:val="none"/>
          </w:rPr>
          <w:t>Коми научный центр Уральского отделения Российской академии наук</w:t>
        </w:r>
      </w:hyperlink>
      <w:r w:rsidRPr="00390A9A">
        <w:rPr>
          <w:rStyle w:val="a3"/>
          <w:color w:val="auto"/>
          <w:sz w:val="21"/>
          <w:szCs w:val="21"/>
          <w:u w:val="none"/>
        </w:rPr>
        <w:t xml:space="preserve">», </w:t>
      </w:r>
      <w:r w:rsidRPr="00390A9A">
        <w:rPr>
          <w:sz w:val="21"/>
          <w:szCs w:val="21"/>
        </w:rPr>
        <w:t>г. Сыктывкар.</w:t>
      </w:r>
    </w:p>
    <w:p w:rsidR="008A4EAA" w:rsidRPr="00390A9A" w:rsidRDefault="008A4EAA" w:rsidP="00E01C7A">
      <w:pPr>
        <w:spacing w:line="276" w:lineRule="auto"/>
        <w:ind w:firstLine="709"/>
        <w:contextualSpacing/>
        <w:jc w:val="both"/>
        <w:rPr>
          <w:sz w:val="21"/>
          <w:szCs w:val="21"/>
          <w:u w:val="single"/>
        </w:rPr>
      </w:pPr>
    </w:p>
    <w:p w:rsidR="004E3358" w:rsidRPr="00390A9A" w:rsidRDefault="004E3358" w:rsidP="00E01C7A">
      <w:pPr>
        <w:spacing w:line="276" w:lineRule="auto"/>
        <w:ind w:firstLine="709"/>
        <w:contextualSpacing/>
        <w:jc w:val="both"/>
        <w:rPr>
          <w:b/>
          <w:sz w:val="21"/>
          <w:szCs w:val="21"/>
          <w:u w:val="single"/>
        </w:rPr>
      </w:pPr>
      <w:r w:rsidRPr="00390A9A">
        <w:rPr>
          <w:b/>
          <w:sz w:val="21"/>
          <w:szCs w:val="21"/>
          <w:u w:val="single"/>
        </w:rPr>
        <w:t>Работа конференция будет проводиться по следующим направлениям:</w:t>
      </w:r>
    </w:p>
    <w:p w:rsidR="00F2340D" w:rsidRPr="00390A9A" w:rsidRDefault="00F2340D" w:rsidP="00E01C7A">
      <w:pPr>
        <w:pStyle w:val="a4"/>
        <w:numPr>
          <w:ilvl w:val="0"/>
          <w:numId w:val="10"/>
        </w:numPr>
        <w:ind w:firstLine="709"/>
        <w:jc w:val="both"/>
        <w:rPr>
          <w:sz w:val="21"/>
          <w:szCs w:val="21"/>
        </w:rPr>
      </w:pPr>
      <w:r w:rsidRPr="00390A9A">
        <w:rPr>
          <w:sz w:val="21"/>
          <w:szCs w:val="21"/>
        </w:rPr>
        <w:t>Методологические подходы</w:t>
      </w:r>
      <w:r w:rsidR="00903FD3" w:rsidRPr="00390A9A">
        <w:rPr>
          <w:sz w:val="21"/>
          <w:szCs w:val="21"/>
        </w:rPr>
        <w:t xml:space="preserve"> к</w:t>
      </w:r>
      <w:r w:rsidRPr="00390A9A">
        <w:rPr>
          <w:sz w:val="21"/>
          <w:szCs w:val="21"/>
        </w:rPr>
        <w:t xml:space="preserve"> оценк</w:t>
      </w:r>
      <w:r w:rsidR="00903FD3" w:rsidRPr="00390A9A">
        <w:rPr>
          <w:sz w:val="21"/>
          <w:szCs w:val="21"/>
        </w:rPr>
        <w:t>е</w:t>
      </w:r>
      <w:r w:rsidRPr="00390A9A">
        <w:rPr>
          <w:sz w:val="21"/>
          <w:szCs w:val="21"/>
        </w:rPr>
        <w:t xml:space="preserve"> предпринимательской экосистемы</w:t>
      </w:r>
      <w:r w:rsidR="001E482A" w:rsidRPr="00390A9A">
        <w:rPr>
          <w:sz w:val="21"/>
          <w:szCs w:val="21"/>
        </w:rPr>
        <w:t>;</w:t>
      </w:r>
    </w:p>
    <w:p w:rsidR="004E3358" w:rsidRPr="00390A9A" w:rsidRDefault="003F41DC" w:rsidP="00E01C7A">
      <w:pPr>
        <w:pStyle w:val="a4"/>
        <w:numPr>
          <w:ilvl w:val="0"/>
          <w:numId w:val="10"/>
        </w:numPr>
        <w:ind w:firstLine="709"/>
        <w:jc w:val="both"/>
        <w:rPr>
          <w:sz w:val="21"/>
          <w:szCs w:val="21"/>
        </w:rPr>
      </w:pPr>
      <w:r w:rsidRPr="00390A9A">
        <w:rPr>
          <w:sz w:val="21"/>
          <w:szCs w:val="21"/>
        </w:rPr>
        <w:t>Проектное управление</w:t>
      </w:r>
      <w:r w:rsidR="00596025" w:rsidRPr="00390A9A">
        <w:rPr>
          <w:sz w:val="21"/>
          <w:szCs w:val="21"/>
        </w:rPr>
        <w:t xml:space="preserve"> в предпринимательской экосистеме</w:t>
      </w:r>
      <w:r w:rsidR="00224F52" w:rsidRPr="00390A9A">
        <w:rPr>
          <w:sz w:val="21"/>
          <w:szCs w:val="21"/>
        </w:rPr>
        <w:t>;</w:t>
      </w:r>
    </w:p>
    <w:p w:rsidR="00324D26" w:rsidRPr="00390A9A" w:rsidRDefault="00324D26" w:rsidP="00E01C7A">
      <w:pPr>
        <w:pStyle w:val="a4"/>
        <w:numPr>
          <w:ilvl w:val="0"/>
          <w:numId w:val="10"/>
        </w:numPr>
        <w:ind w:firstLine="709"/>
        <w:jc w:val="both"/>
        <w:rPr>
          <w:sz w:val="21"/>
          <w:szCs w:val="21"/>
        </w:rPr>
      </w:pPr>
      <w:r w:rsidRPr="00390A9A">
        <w:rPr>
          <w:sz w:val="21"/>
          <w:szCs w:val="21"/>
        </w:rPr>
        <w:t>Роль государства в становлении и развитии предпринимательской экосистемы;</w:t>
      </w:r>
    </w:p>
    <w:p w:rsidR="003F41DC" w:rsidRPr="00390A9A" w:rsidRDefault="00324D26" w:rsidP="00E01C7A">
      <w:pPr>
        <w:pStyle w:val="a4"/>
        <w:numPr>
          <w:ilvl w:val="0"/>
          <w:numId w:val="10"/>
        </w:numPr>
        <w:ind w:firstLine="709"/>
        <w:jc w:val="both"/>
        <w:rPr>
          <w:sz w:val="21"/>
          <w:szCs w:val="21"/>
        </w:rPr>
      </w:pPr>
      <w:r w:rsidRPr="00390A9A">
        <w:rPr>
          <w:sz w:val="21"/>
          <w:szCs w:val="21"/>
        </w:rPr>
        <w:t xml:space="preserve">Корпоративное управление </w:t>
      </w:r>
      <w:r w:rsidR="00596025" w:rsidRPr="00390A9A">
        <w:rPr>
          <w:sz w:val="21"/>
          <w:szCs w:val="21"/>
        </w:rPr>
        <w:t xml:space="preserve">как </w:t>
      </w:r>
      <w:r w:rsidRPr="00390A9A">
        <w:rPr>
          <w:sz w:val="21"/>
          <w:szCs w:val="21"/>
        </w:rPr>
        <w:t xml:space="preserve">важный </w:t>
      </w:r>
      <w:r w:rsidR="00596025" w:rsidRPr="00390A9A">
        <w:rPr>
          <w:sz w:val="21"/>
          <w:szCs w:val="21"/>
        </w:rPr>
        <w:t xml:space="preserve">фактор </w:t>
      </w:r>
      <w:r w:rsidRPr="00390A9A">
        <w:rPr>
          <w:sz w:val="21"/>
          <w:szCs w:val="21"/>
        </w:rPr>
        <w:t>п</w:t>
      </w:r>
      <w:r w:rsidR="00596025" w:rsidRPr="00390A9A">
        <w:rPr>
          <w:sz w:val="21"/>
          <w:szCs w:val="21"/>
        </w:rPr>
        <w:t>редпринимательс</w:t>
      </w:r>
      <w:r w:rsidRPr="00390A9A">
        <w:rPr>
          <w:sz w:val="21"/>
          <w:szCs w:val="21"/>
        </w:rPr>
        <w:t>кой экосистемы</w:t>
      </w:r>
      <w:r w:rsidR="003F41DC" w:rsidRPr="00390A9A">
        <w:rPr>
          <w:sz w:val="21"/>
          <w:szCs w:val="21"/>
        </w:rPr>
        <w:t>;</w:t>
      </w:r>
    </w:p>
    <w:p w:rsidR="003F41DC" w:rsidRPr="00390A9A" w:rsidRDefault="003F41DC" w:rsidP="00E01C7A">
      <w:pPr>
        <w:pStyle w:val="a4"/>
        <w:numPr>
          <w:ilvl w:val="0"/>
          <w:numId w:val="10"/>
        </w:numPr>
        <w:ind w:firstLine="709"/>
        <w:jc w:val="both"/>
        <w:rPr>
          <w:sz w:val="21"/>
          <w:szCs w:val="21"/>
        </w:rPr>
      </w:pPr>
      <w:r w:rsidRPr="00390A9A">
        <w:rPr>
          <w:sz w:val="21"/>
          <w:szCs w:val="21"/>
        </w:rPr>
        <w:t>Государственно-частное партнерство</w:t>
      </w:r>
      <w:r w:rsidR="00596025" w:rsidRPr="00390A9A">
        <w:rPr>
          <w:sz w:val="21"/>
          <w:szCs w:val="21"/>
        </w:rPr>
        <w:t xml:space="preserve"> как эффективный механизм развития предпринимательс</w:t>
      </w:r>
      <w:r w:rsidR="00324D26" w:rsidRPr="00390A9A">
        <w:rPr>
          <w:sz w:val="21"/>
          <w:szCs w:val="21"/>
        </w:rPr>
        <w:t>кой экосистемы</w:t>
      </w:r>
      <w:r w:rsidRPr="00390A9A">
        <w:rPr>
          <w:sz w:val="21"/>
          <w:szCs w:val="21"/>
        </w:rPr>
        <w:t>;</w:t>
      </w:r>
    </w:p>
    <w:p w:rsidR="003F41DC" w:rsidRPr="00390A9A" w:rsidRDefault="003F41DC" w:rsidP="00E01C7A">
      <w:pPr>
        <w:pStyle w:val="a4"/>
        <w:numPr>
          <w:ilvl w:val="0"/>
          <w:numId w:val="10"/>
        </w:numPr>
        <w:ind w:firstLine="709"/>
        <w:jc w:val="both"/>
        <w:rPr>
          <w:sz w:val="21"/>
          <w:szCs w:val="21"/>
        </w:rPr>
      </w:pPr>
      <w:r w:rsidRPr="00390A9A">
        <w:rPr>
          <w:sz w:val="21"/>
          <w:szCs w:val="21"/>
        </w:rPr>
        <w:t>Финансовое обеспечение</w:t>
      </w:r>
      <w:r w:rsidR="00596025" w:rsidRPr="00390A9A">
        <w:rPr>
          <w:sz w:val="21"/>
          <w:szCs w:val="21"/>
        </w:rPr>
        <w:t xml:space="preserve"> в </w:t>
      </w:r>
      <w:r w:rsidR="00324D26" w:rsidRPr="00390A9A">
        <w:rPr>
          <w:sz w:val="21"/>
          <w:szCs w:val="21"/>
        </w:rPr>
        <w:t>п</w:t>
      </w:r>
      <w:r w:rsidR="00596025" w:rsidRPr="00390A9A">
        <w:rPr>
          <w:sz w:val="21"/>
          <w:szCs w:val="21"/>
        </w:rPr>
        <w:t>редпринимательс</w:t>
      </w:r>
      <w:r w:rsidR="00324D26" w:rsidRPr="00390A9A">
        <w:rPr>
          <w:sz w:val="21"/>
          <w:szCs w:val="21"/>
        </w:rPr>
        <w:t>кой экосистеме</w:t>
      </w:r>
      <w:r w:rsidRPr="00390A9A">
        <w:rPr>
          <w:sz w:val="21"/>
          <w:szCs w:val="21"/>
        </w:rPr>
        <w:t>;</w:t>
      </w:r>
    </w:p>
    <w:p w:rsidR="003F41DC" w:rsidRPr="00390A9A" w:rsidRDefault="003F41DC" w:rsidP="00E01C7A">
      <w:pPr>
        <w:pStyle w:val="a4"/>
        <w:numPr>
          <w:ilvl w:val="0"/>
          <w:numId w:val="10"/>
        </w:numPr>
        <w:ind w:firstLine="709"/>
        <w:jc w:val="both"/>
        <w:rPr>
          <w:sz w:val="21"/>
          <w:szCs w:val="21"/>
        </w:rPr>
      </w:pPr>
      <w:r w:rsidRPr="00390A9A">
        <w:rPr>
          <w:sz w:val="21"/>
          <w:szCs w:val="21"/>
        </w:rPr>
        <w:t>Маркетинг</w:t>
      </w:r>
      <w:r w:rsidR="00596025" w:rsidRPr="00390A9A">
        <w:rPr>
          <w:sz w:val="21"/>
          <w:szCs w:val="21"/>
        </w:rPr>
        <w:t xml:space="preserve"> </w:t>
      </w:r>
      <w:r w:rsidR="00324D26" w:rsidRPr="00390A9A">
        <w:rPr>
          <w:sz w:val="21"/>
          <w:szCs w:val="21"/>
        </w:rPr>
        <w:t>в предпринимательской экосистеме</w:t>
      </w:r>
      <w:r w:rsidRPr="00390A9A">
        <w:rPr>
          <w:sz w:val="21"/>
          <w:szCs w:val="21"/>
        </w:rPr>
        <w:t>;</w:t>
      </w:r>
    </w:p>
    <w:p w:rsidR="003F41DC" w:rsidRPr="00390A9A" w:rsidRDefault="003F41DC" w:rsidP="00E01C7A">
      <w:pPr>
        <w:pStyle w:val="a4"/>
        <w:numPr>
          <w:ilvl w:val="0"/>
          <w:numId w:val="10"/>
        </w:numPr>
        <w:ind w:firstLine="709"/>
        <w:jc w:val="both"/>
        <w:rPr>
          <w:sz w:val="21"/>
          <w:szCs w:val="21"/>
        </w:rPr>
      </w:pPr>
      <w:r w:rsidRPr="00390A9A">
        <w:rPr>
          <w:sz w:val="21"/>
          <w:szCs w:val="21"/>
        </w:rPr>
        <w:t>Инновации</w:t>
      </w:r>
      <w:r w:rsidR="007846A6" w:rsidRPr="00390A9A">
        <w:rPr>
          <w:sz w:val="21"/>
          <w:szCs w:val="21"/>
        </w:rPr>
        <w:t xml:space="preserve"> в предпринимательс</w:t>
      </w:r>
      <w:r w:rsidR="00324D26" w:rsidRPr="00390A9A">
        <w:rPr>
          <w:sz w:val="21"/>
          <w:szCs w:val="21"/>
        </w:rPr>
        <w:t>кой экосистеме</w:t>
      </w:r>
      <w:r w:rsidRPr="00390A9A">
        <w:rPr>
          <w:sz w:val="21"/>
          <w:szCs w:val="21"/>
        </w:rPr>
        <w:t>;</w:t>
      </w:r>
    </w:p>
    <w:p w:rsidR="00F2340D" w:rsidRPr="00390A9A" w:rsidRDefault="00F2340D" w:rsidP="00E01C7A">
      <w:pPr>
        <w:pStyle w:val="a4"/>
        <w:numPr>
          <w:ilvl w:val="0"/>
          <w:numId w:val="10"/>
        </w:numPr>
        <w:ind w:firstLine="709"/>
        <w:jc w:val="both"/>
        <w:rPr>
          <w:sz w:val="21"/>
          <w:szCs w:val="21"/>
        </w:rPr>
      </w:pPr>
      <w:r w:rsidRPr="00390A9A">
        <w:rPr>
          <w:sz w:val="21"/>
          <w:szCs w:val="21"/>
        </w:rPr>
        <w:t>Информационная и цифровая составляющие предпринимательской экосистемы</w:t>
      </w:r>
      <w:r w:rsidR="00324D26" w:rsidRPr="00390A9A">
        <w:rPr>
          <w:sz w:val="21"/>
          <w:szCs w:val="21"/>
        </w:rPr>
        <w:t>;</w:t>
      </w:r>
    </w:p>
    <w:p w:rsidR="003F41DC" w:rsidRPr="00390A9A" w:rsidRDefault="003F41DC" w:rsidP="00E01C7A">
      <w:pPr>
        <w:pStyle w:val="a4"/>
        <w:numPr>
          <w:ilvl w:val="0"/>
          <w:numId w:val="10"/>
        </w:numPr>
        <w:ind w:firstLine="709"/>
        <w:jc w:val="both"/>
        <w:rPr>
          <w:sz w:val="21"/>
          <w:szCs w:val="21"/>
        </w:rPr>
      </w:pPr>
      <w:r w:rsidRPr="00390A9A">
        <w:rPr>
          <w:sz w:val="21"/>
          <w:szCs w:val="21"/>
        </w:rPr>
        <w:t>Социальная и экологическая ответственность</w:t>
      </w:r>
      <w:r w:rsidR="007846A6" w:rsidRPr="00390A9A">
        <w:rPr>
          <w:sz w:val="21"/>
          <w:szCs w:val="21"/>
        </w:rPr>
        <w:t xml:space="preserve"> предпринимательской экосистемы</w:t>
      </w:r>
      <w:r w:rsidRPr="00390A9A">
        <w:rPr>
          <w:sz w:val="21"/>
          <w:szCs w:val="21"/>
        </w:rPr>
        <w:t>;</w:t>
      </w:r>
    </w:p>
    <w:p w:rsidR="003F41DC" w:rsidRPr="00390A9A" w:rsidRDefault="00324D26" w:rsidP="00E01C7A">
      <w:pPr>
        <w:pStyle w:val="a4"/>
        <w:numPr>
          <w:ilvl w:val="0"/>
          <w:numId w:val="10"/>
        </w:numPr>
        <w:ind w:firstLine="709"/>
        <w:jc w:val="both"/>
        <w:rPr>
          <w:sz w:val="21"/>
          <w:szCs w:val="21"/>
        </w:rPr>
      </w:pPr>
      <w:r w:rsidRPr="00390A9A">
        <w:rPr>
          <w:sz w:val="21"/>
          <w:szCs w:val="21"/>
        </w:rPr>
        <w:t>Роль к</w:t>
      </w:r>
      <w:r w:rsidR="003F41DC" w:rsidRPr="00390A9A">
        <w:rPr>
          <w:sz w:val="21"/>
          <w:szCs w:val="21"/>
        </w:rPr>
        <w:t>орпоративн</w:t>
      </w:r>
      <w:r w:rsidRPr="00390A9A">
        <w:rPr>
          <w:sz w:val="21"/>
          <w:szCs w:val="21"/>
        </w:rPr>
        <w:t>ой</w:t>
      </w:r>
      <w:r w:rsidR="003F41DC" w:rsidRPr="00390A9A">
        <w:rPr>
          <w:sz w:val="21"/>
          <w:szCs w:val="21"/>
        </w:rPr>
        <w:t xml:space="preserve"> культур</w:t>
      </w:r>
      <w:r w:rsidRPr="00390A9A">
        <w:rPr>
          <w:sz w:val="21"/>
          <w:szCs w:val="21"/>
        </w:rPr>
        <w:t>ы в предпринимательской экосистеме</w:t>
      </w:r>
      <w:r w:rsidR="003F41DC" w:rsidRPr="00390A9A">
        <w:rPr>
          <w:sz w:val="21"/>
          <w:szCs w:val="21"/>
        </w:rPr>
        <w:t>;</w:t>
      </w:r>
    </w:p>
    <w:p w:rsidR="003F41DC" w:rsidRPr="00390A9A" w:rsidRDefault="003F41DC" w:rsidP="00E01C7A">
      <w:pPr>
        <w:pStyle w:val="a4"/>
        <w:numPr>
          <w:ilvl w:val="0"/>
          <w:numId w:val="10"/>
        </w:numPr>
        <w:ind w:firstLine="709"/>
        <w:jc w:val="both"/>
        <w:rPr>
          <w:sz w:val="21"/>
          <w:szCs w:val="21"/>
        </w:rPr>
      </w:pPr>
      <w:r w:rsidRPr="00390A9A">
        <w:rPr>
          <w:sz w:val="21"/>
          <w:szCs w:val="21"/>
        </w:rPr>
        <w:t>Кадровая политика</w:t>
      </w:r>
      <w:r w:rsidR="007846A6" w:rsidRPr="00390A9A">
        <w:rPr>
          <w:sz w:val="21"/>
          <w:szCs w:val="21"/>
        </w:rPr>
        <w:t xml:space="preserve"> </w:t>
      </w:r>
      <w:r w:rsidR="00324D26" w:rsidRPr="00390A9A">
        <w:rPr>
          <w:sz w:val="21"/>
          <w:szCs w:val="21"/>
        </w:rPr>
        <w:t xml:space="preserve">и образование </w:t>
      </w:r>
      <w:r w:rsidR="007846A6" w:rsidRPr="00390A9A">
        <w:rPr>
          <w:sz w:val="21"/>
          <w:szCs w:val="21"/>
        </w:rPr>
        <w:t>для эффективной экосистемы предпринимательства;</w:t>
      </w:r>
    </w:p>
    <w:p w:rsidR="00247CA1" w:rsidRPr="00390A9A" w:rsidRDefault="00247CA1" w:rsidP="00E01C7A">
      <w:pPr>
        <w:pStyle w:val="a4"/>
        <w:numPr>
          <w:ilvl w:val="0"/>
          <w:numId w:val="10"/>
        </w:numPr>
        <w:ind w:firstLine="709"/>
        <w:jc w:val="both"/>
        <w:rPr>
          <w:sz w:val="21"/>
          <w:szCs w:val="21"/>
        </w:rPr>
      </w:pPr>
      <w:r w:rsidRPr="00390A9A">
        <w:rPr>
          <w:sz w:val="21"/>
          <w:szCs w:val="21"/>
        </w:rPr>
        <w:t>Малое и среднее предпри</w:t>
      </w:r>
      <w:r w:rsidR="007F69FF" w:rsidRPr="00390A9A">
        <w:rPr>
          <w:sz w:val="21"/>
          <w:szCs w:val="21"/>
        </w:rPr>
        <w:t>ни</w:t>
      </w:r>
      <w:r w:rsidRPr="00390A9A">
        <w:rPr>
          <w:sz w:val="21"/>
          <w:szCs w:val="21"/>
        </w:rPr>
        <w:t>мательство</w:t>
      </w:r>
      <w:r w:rsidR="007846A6" w:rsidRPr="00390A9A">
        <w:rPr>
          <w:sz w:val="21"/>
          <w:szCs w:val="21"/>
        </w:rPr>
        <w:t xml:space="preserve"> как драйвер</w:t>
      </w:r>
      <w:r w:rsidR="00324D26" w:rsidRPr="00390A9A">
        <w:rPr>
          <w:sz w:val="21"/>
          <w:szCs w:val="21"/>
        </w:rPr>
        <w:t xml:space="preserve"> развития экономики</w:t>
      </w:r>
      <w:r w:rsidR="001E482A" w:rsidRPr="00390A9A">
        <w:rPr>
          <w:sz w:val="21"/>
          <w:szCs w:val="21"/>
        </w:rPr>
        <w:t>;</w:t>
      </w:r>
    </w:p>
    <w:p w:rsidR="001E482A" w:rsidRPr="00390A9A" w:rsidRDefault="001E482A" w:rsidP="00E01C7A">
      <w:pPr>
        <w:pStyle w:val="a4"/>
        <w:numPr>
          <w:ilvl w:val="0"/>
          <w:numId w:val="10"/>
        </w:numPr>
        <w:ind w:firstLine="709"/>
        <w:jc w:val="both"/>
        <w:rPr>
          <w:sz w:val="21"/>
          <w:szCs w:val="21"/>
        </w:rPr>
      </w:pPr>
      <w:r w:rsidRPr="00390A9A">
        <w:rPr>
          <w:sz w:val="21"/>
          <w:szCs w:val="21"/>
        </w:rPr>
        <w:t>Факторы развития предпринимательства в условиях Арктики.</w:t>
      </w:r>
    </w:p>
    <w:p w:rsidR="008A4EAA" w:rsidRPr="00E01C7A" w:rsidRDefault="008A4EAA" w:rsidP="00E01C7A">
      <w:pPr>
        <w:spacing w:line="276" w:lineRule="auto"/>
        <w:ind w:firstLine="709"/>
        <w:contextualSpacing/>
        <w:jc w:val="both"/>
        <w:rPr>
          <w:sz w:val="12"/>
          <w:szCs w:val="21"/>
        </w:rPr>
      </w:pPr>
    </w:p>
    <w:p w:rsidR="00224F52" w:rsidRPr="00390A9A" w:rsidRDefault="00224F52" w:rsidP="00E01C7A">
      <w:pPr>
        <w:ind w:firstLine="709"/>
        <w:contextualSpacing/>
        <w:jc w:val="both"/>
        <w:rPr>
          <w:sz w:val="21"/>
          <w:szCs w:val="21"/>
        </w:rPr>
      </w:pPr>
      <w:r w:rsidRPr="00390A9A">
        <w:rPr>
          <w:sz w:val="21"/>
          <w:szCs w:val="21"/>
        </w:rPr>
        <w:t xml:space="preserve">Конференция пройдёт </w:t>
      </w:r>
      <w:r w:rsidR="000E08B1" w:rsidRPr="00390A9A">
        <w:rPr>
          <w:b/>
          <w:sz w:val="21"/>
          <w:szCs w:val="21"/>
        </w:rPr>
        <w:t>19 мая</w:t>
      </w:r>
      <w:r w:rsidRPr="00390A9A">
        <w:rPr>
          <w:b/>
          <w:sz w:val="21"/>
          <w:szCs w:val="21"/>
        </w:rPr>
        <w:t xml:space="preserve"> 202</w:t>
      </w:r>
      <w:r w:rsidR="00FA3C53" w:rsidRPr="00390A9A">
        <w:rPr>
          <w:b/>
          <w:sz w:val="21"/>
          <w:szCs w:val="21"/>
        </w:rPr>
        <w:t>2</w:t>
      </w:r>
      <w:r w:rsidRPr="00390A9A">
        <w:rPr>
          <w:b/>
          <w:sz w:val="21"/>
          <w:szCs w:val="21"/>
        </w:rPr>
        <w:t xml:space="preserve"> года</w:t>
      </w:r>
      <w:r w:rsidR="00AB22D2" w:rsidRPr="00390A9A">
        <w:rPr>
          <w:b/>
          <w:sz w:val="21"/>
          <w:szCs w:val="21"/>
        </w:rPr>
        <w:t xml:space="preserve"> </w:t>
      </w:r>
      <w:r w:rsidRPr="00390A9A">
        <w:rPr>
          <w:sz w:val="21"/>
          <w:szCs w:val="21"/>
        </w:rPr>
        <w:t>на базе ФГБОУ</w:t>
      </w:r>
      <w:r w:rsidR="004153B2" w:rsidRPr="00390A9A">
        <w:rPr>
          <w:sz w:val="21"/>
          <w:szCs w:val="21"/>
        </w:rPr>
        <w:t xml:space="preserve"> </w:t>
      </w:r>
      <w:r w:rsidRPr="00390A9A">
        <w:rPr>
          <w:sz w:val="21"/>
          <w:szCs w:val="21"/>
        </w:rPr>
        <w:t>ВО «Сыктывкарский государственный университет имени Питирима Сорокина»</w:t>
      </w:r>
      <w:r w:rsidR="00F1057F" w:rsidRPr="00390A9A">
        <w:rPr>
          <w:sz w:val="21"/>
          <w:szCs w:val="21"/>
        </w:rPr>
        <w:t xml:space="preserve"> в </w:t>
      </w:r>
      <w:r w:rsidR="0023052B" w:rsidRPr="00390A9A">
        <w:rPr>
          <w:sz w:val="21"/>
          <w:szCs w:val="21"/>
        </w:rPr>
        <w:t>очно-</w:t>
      </w:r>
      <w:r w:rsidR="00F1057F" w:rsidRPr="00390A9A">
        <w:rPr>
          <w:sz w:val="21"/>
          <w:szCs w:val="21"/>
        </w:rPr>
        <w:t>дистанционном формате</w:t>
      </w:r>
      <w:r w:rsidRPr="00390A9A">
        <w:rPr>
          <w:sz w:val="21"/>
          <w:szCs w:val="21"/>
        </w:rPr>
        <w:t>.</w:t>
      </w:r>
    </w:p>
    <w:p w:rsidR="00FA1851" w:rsidRPr="00390A9A" w:rsidRDefault="00224F52" w:rsidP="00E01C7A">
      <w:pPr>
        <w:ind w:firstLine="709"/>
        <w:jc w:val="both"/>
        <w:rPr>
          <w:sz w:val="21"/>
          <w:szCs w:val="21"/>
        </w:rPr>
      </w:pPr>
      <w:r w:rsidRPr="00390A9A">
        <w:rPr>
          <w:sz w:val="21"/>
          <w:szCs w:val="21"/>
        </w:rPr>
        <w:t xml:space="preserve">Для регистрации на конференцию необходимо отправить по электронному адресу </w:t>
      </w:r>
      <w:r w:rsidRPr="00390A9A">
        <w:rPr>
          <w:sz w:val="21"/>
          <w:szCs w:val="21"/>
        </w:rPr>
        <w:br/>
      </w:r>
      <w:hyperlink r:id="rId12" w:history="1">
        <w:r w:rsidRPr="00390A9A">
          <w:rPr>
            <w:rStyle w:val="a3"/>
            <w:sz w:val="21"/>
            <w:szCs w:val="21"/>
          </w:rPr>
          <w:t>scientific.center.syktsu@mail.ru</w:t>
        </w:r>
      </w:hyperlink>
      <w:r w:rsidRPr="00390A9A">
        <w:rPr>
          <w:sz w:val="21"/>
          <w:szCs w:val="21"/>
        </w:rPr>
        <w:t xml:space="preserve"> </w:t>
      </w:r>
      <w:r w:rsidRPr="00390A9A">
        <w:rPr>
          <w:b/>
          <w:sz w:val="21"/>
          <w:szCs w:val="21"/>
        </w:rPr>
        <w:t xml:space="preserve">до </w:t>
      </w:r>
      <w:r w:rsidR="005D61E2" w:rsidRPr="00390A9A">
        <w:rPr>
          <w:b/>
          <w:sz w:val="21"/>
          <w:szCs w:val="21"/>
        </w:rPr>
        <w:t>31 марта</w:t>
      </w:r>
      <w:r w:rsidRPr="00390A9A">
        <w:rPr>
          <w:b/>
          <w:sz w:val="21"/>
          <w:szCs w:val="21"/>
        </w:rPr>
        <w:t xml:space="preserve"> 202</w:t>
      </w:r>
      <w:r w:rsidR="007846A6" w:rsidRPr="00390A9A">
        <w:rPr>
          <w:b/>
          <w:sz w:val="21"/>
          <w:szCs w:val="21"/>
        </w:rPr>
        <w:t>2</w:t>
      </w:r>
      <w:r w:rsidRPr="00390A9A">
        <w:rPr>
          <w:b/>
          <w:sz w:val="21"/>
          <w:szCs w:val="21"/>
        </w:rPr>
        <w:t xml:space="preserve"> года</w:t>
      </w:r>
      <w:r w:rsidRPr="00390A9A">
        <w:rPr>
          <w:sz w:val="21"/>
          <w:szCs w:val="21"/>
        </w:rPr>
        <w:t xml:space="preserve"> информацию</w:t>
      </w:r>
      <w:r w:rsidR="008B632B">
        <w:rPr>
          <w:sz w:val="21"/>
          <w:szCs w:val="21"/>
        </w:rPr>
        <w:t xml:space="preserve"> согласно приложению</w:t>
      </w:r>
      <w:r w:rsidR="00FA1851" w:rsidRPr="00390A9A">
        <w:rPr>
          <w:sz w:val="21"/>
          <w:szCs w:val="21"/>
        </w:rPr>
        <w:t xml:space="preserve"> №</w:t>
      </w:r>
      <w:r w:rsidR="008B632B">
        <w:rPr>
          <w:sz w:val="21"/>
          <w:szCs w:val="21"/>
        </w:rPr>
        <w:t> </w:t>
      </w:r>
      <w:r w:rsidR="00B63628" w:rsidRPr="00390A9A">
        <w:rPr>
          <w:sz w:val="21"/>
          <w:szCs w:val="21"/>
        </w:rPr>
        <w:t>1</w:t>
      </w:r>
      <w:r w:rsidR="00FA1851" w:rsidRPr="00390A9A">
        <w:rPr>
          <w:sz w:val="21"/>
          <w:szCs w:val="21"/>
        </w:rPr>
        <w:t xml:space="preserve"> «Регистрационная карта участника».</w:t>
      </w:r>
    </w:p>
    <w:p w:rsidR="00224F52" w:rsidRPr="00390A9A" w:rsidRDefault="00224F52" w:rsidP="00E01C7A">
      <w:pPr>
        <w:ind w:firstLine="709"/>
        <w:jc w:val="both"/>
        <w:rPr>
          <w:sz w:val="21"/>
          <w:szCs w:val="21"/>
        </w:rPr>
      </w:pPr>
      <w:r w:rsidRPr="00390A9A">
        <w:rPr>
          <w:sz w:val="21"/>
          <w:szCs w:val="21"/>
        </w:rPr>
        <w:t>По материалам конференции будет издан сборник статей</w:t>
      </w:r>
      <w:r w:rsidR="006800C5" w:rsidRPr="00390A9A">
        <w:rPr>
          <w:sz w:val="21"/>
          <w:szCs w:val="21"/>
        </w:rPr>
        <w:t xml:space="preserve"> (РИНЦ)</w:t>
      </w:r>
      <w:r w:rsidRPr="00390A9A">
        <w:rPr>
          <w:sz w:val="21"/>
          <w:szCs w:val="21"/>
        </w:rPr>
        <w:t xml:space="preserve">. </w:t>
      </w:r>
    </w:p>
    <w:p w:rsidR="00DC1B5B" w:rsidRPr="00390A9A" w:rsidRDefault="00DC1B5B" w:rsidP="00E01C7A">
      <w:pPr>
        <w:ind w:firstLine="709"/>
        <w:contextualSpacing/>
        <w:jc w:val="both"/>
        <w:rPr>
          <w:sz w:val="21"/>
          <w:szCs w:val="21"/>
        </w:rPr>
      </w:pPr>
      <w:r w:rsidRPr="00390A9A">
        <w:rPr>
          <w:sz w:val="21"/>
          <w:szCs w:val="21"/>
        </w:rPr>
        <w:t xml:space="preserve">Отдельные </w:t>
      </w:r>
      <w:r w:rsidR="0023052B" w:rsidRPr="00390A9A">
        <w:rPr>
          <w:sz w:val="21"/>
          <w:szCs w:val="21"/>
        </w:rPr>
        <w:t>доклады</w:t>
      </w:r>
      <w:r w:rsidRPr="00390A9A">
        <w:rPr>
          <w:sz w:val="21"/>
          <w:szCs w:val="21"/>
        </w:rPr>
        <w:t xml:space="preserve"> (по согласованию) планируется опубликовать в научном журнале «Корпоративное управление и инновационное развитие экономики Севера: Вестник Научно-исследовательского центра корпоративного права, управления и венчурного инвестирования Сыктывкарского государственного университета имени Питирима Сорокина» </w:t>
      </w:r>
      <w:r w:rsidRPr="00390A9A">
        <w:rPr>
          <w:i/>
          <w:sz w:val="21"/>
          <w:szCs w:val="21"/>
        </w:rPr>
        <w:t>(входит в Перечень ведущих рецензируемых научных журналов и изданий ВАК РФ).</w:t>
      </w:r>
    </w:p>
    <w:p w:rsidR="009A6764" w:rsidRPr="00390A9A" w:rsidRDefault="009A6764" w:rsidP="00E01C7A">
      <w:pPr>
        <w:ind w:firstLine="709"/>
        <w:contextualSpacing/>
        <w:jc w:val="both"/>
        <w:rPr>
          <w:sz w:val="21"/>
          <w:szCs w:val="21"/>
        </w:rPr>
      </w:pPr>
      <w:r w:rsidRPr="00390A9A">
        <w:rPr>
          <w:sz w:val="21"/>
          <w:szCs w:val="21"/>
        </w:rPr>
        <w:t xml:space="preserve">Обращаем внимание, что статьи для </w:t>
      </w:r>
      <w:r w:rsidR="00254C23">
        <w:rPr>
          <w:sz w:val="21"/>
          <w:szCs w:val="21"/>
        </w:rPr>
        <w:t>с</w:t>
      </w:r>
      <w:r w:rsidRPr="00390A9A">
        <w:rPr>
          <w:sz w:val="21"/>
          <w:szCs w:val="21"/>
        </w:rPr>
        <w:t>борника</w:t>
      </w:r>
      <w:r w:rsidR="00900EBD" w:rsidRPr="00390A9A">
        <w:rPr>
          <w:sz w:val="21"/>
          <w:szCs w:val="21"/>
        </w:rPr>
        <w:t xml:space="preserve"> конференции</w:t>
      </w:r>
      <w:r w:rsidRPr="00390A9A">
        <w:rPr>
          <w:sz w:val="21"/>
          <w:szCs w:val="21"/>
        </w:rPr>
        <w:t xml:space="preserve"> (РИНЦ) должны быть выполнены в строгом со</w:t>
      </w:r>
      <w:r w:rsidR="008B632B">
        <w:rPr>
          <w:sz w:val="21"/>
          <w:szCs w:val="21"/>
        </w:rPr>
        <w:t>ответствии с требованиями (см. п</w:t>
      </w:r>
      <w:r w:rsidRPr="00390A9A">
        <w:rPr>
          <w:sz w:val="21"/>
          <w:szCs w:val="21"/>
        </w:rPr>
        <w:t>риложение №</w:t>
      </w:r>
      <w:r w:rsidR="008B632B">
        <w:rPr>
          <w:sz w:val="21"/>
          <w:szCs w:val="21"/>
        </w:rPr>
        <w:t> </w:t>
      </w:r>
      <w:r w:rsidRPr="00390A9A">
        <w:rPr>
          <w:sz w:val="21"/>
          <w:szCs w:val="21"/>
        </w:rPr>
        <w:t xml:space="preserve">2). </w:t>
      </w:r>
    </w:p>
    <w:p w:rsidR="000B5E99" w:rsidRPr="00390A9A" w:rsidRDefault="00224F52" w:rsidP="00E01C7A">
      <w:pPr>
        <w:ind w:firstLine="709"/>
        <w:contextualSpacing/>
        <w:jc w:val="both"/>
        <w:rPr>
          <w:sz w:val="21"/>
          <w:szCs w:val="21"/>
        </w:rPr>
      </w:pPr>
      <w:r w:rsidRPr="00390A9A">
        <w:rPr>
          <w:sz w:val="21"/>
          <w:szCs w:val="21"/>
        </w:rPr>
        <w:t>Научные статьи</w:t>
      </w:r>
      <w:r w:rsidR="00DA34D0" w:rsidRPr="00390A9A">
        <w:rPr>
          <w:sz w:val="21"/>
          <w:szCs w:val="21"/>
        </w:rPr>
        <w:t xml:space="preserve"> </w:t>
      </w:r>
      <w:r w:rsidR="00254C23">
        <w:rPr>
          <w:sz w:val="21"/>
          <w:szCs w:val="21"/>
        </w:rPr>
        <w:t>необходимо отправить в о</w:t>
      </w:r>
      <w:r w:rsidRPr="00390A9A">
        <w:rPr>
          <w:sz w:val="21"/>
          <w:szCs w:val="21"/>
        </w:rPr>
        <w:t xml:space="preserve">ргкомитет конференции </w:t>
      </w:r>
      <w:r w:rsidRPr="00390A9A">
        <w:rPr>
          <w:b/>
          <w:sz w:val="21"/>
          <w:szCs w:val="21"/>
          <w:u w:val="single"/>
        </w:rPr>
        <w:t xml:space="preserve">до </w:t>
      </w:r>
      <w:r w:rsidR="007846A6" w:rsidRPr="00390A9A">
        <w:rPr>
          <w:b/>
          <w:sz w:val="21"/>
          <w:szCs w:val="21"/>
          <w:u w:val="single"/>
        </w:rPr>
        <w:t>1</w:t>
      </w:r>
      <w:r w:rsidR="000E08B1" w:rsidRPr="00390A9A">
        <w:rPr>
          <w:b/>
          <w:sz w:val="21"/>
          <w:szCs w:val="21"/>
          <w:u w:val="single"/>
        </w:rPr>
        <w:t>1</w:t>
      </w:r>
      <w:r w:rsidR="006800C5" w:rsidRPr="00390A9A">
        <w:rPr>
          <w:b/>
          <w:sz w:val="21"/>
          <w:szCs w:val="21"/>
          <w:u w:val="single"/>
        </w:rPr>
        <w:t xml:space="preserve"> </w:t>
      </w:r>
      <w:r w:rsidR="000E08B1" w:rsidRPr="00390A9A">
        <w:rPr>
          <w:b/>
          <w:sz w:val="21"/>
          <w:szCs w:val="21"/>
          <w:u w:val="single"/>
        </w:rPr>
        <w:t>мая</w:t>
      </w:r>
      <w:r w:rsidR="00247CA1" w:rsidRPr="00390A9A">
        <w:rPr>
          <w:b/>
          <w:sz w:val="21"/>
          <w:szCs w:val="21"/>
          <w:u w:val="single"/>
        </w:rPr>
        <w:t xml:space="preserve"> 2022</w:t>
      </w:r>
      <w:r w:rsidRPr="00390A9A">
        <w:rPr>
          <w:b/>
          <w:sz w:val="21"/>
          <w:szCs w:val="21"/>
          <w:u w:val="single"/>
        </w:rPr>
        <w:t xml:space="preserve"> года</w:t>
      </w:r>
      <w:r w:rsidR="007711B3" w:rsidRPr="00390A9A">
        <w:rPr>
          <w:b/>
          <w:sz w:val="21"/>
          <w:szCs w:val="21"/>
          <w:u w:val="single"/>
        </w:rPr>
        <w:t xml:space="preserve"> включительно</w:t>
      </w:r>
      <w:r w:rsidRPr="00390A9A">
        <w:rPr>
          <w:sz w:val="21"/>
          <w:szCs w:val="21"/>
        </w:rPr>
        <w:t xml:space="preserve"> по электронному адресу </w:t>
      </w:r>
      <w:hyperlink r:id="rId13" w:history="1">
        <w:r w:rsidRPr="00390A9A">
          <w:rPr>
            <w:rStyle w:val="a3"/>
            <w:sz w:val="21"/>
            <w:szCs w:val="21"/>
          </w:rPr>
          <w:t>scientific.center.syktsu@mail.ru</w:t>
        </w:r>
      </w:hyperlink>
      <w:r w:rsidRPr="00390A9A">
        <w:rPr>
          <w:sz w:val="21"/>
          <w:szCs w:val="21"/>
        </w:rPr>
        <w:t>.</w:t>
      </w:r>
      <w:r w:rsidR="000B5E99" w:rsidRPr="00390A9A">
        <w:rPr>
          <w:sz w:val="21"/>
          <w:szCs w:val="21"/>
        </w:rPr>
        <w:t xml:space="preserve"> </w:t>
      </w:r>
    </w:p>
    <w:p w:rsidR="001E523E" w:rsidRPr="00390A9A" w:rsidRDefault="0073248C" w:rsidP="00E01C7A">
      <w:pPr>
        <w:tabs>
          <w:tab w:val="left" w:pos="284"/>
        </w:tabs>
        <w:autoSpaceDE w:val="0"/>
        <w:autoSpaceDN w:val="0"/>
        <w:adjustRightInd w:val="0"/>
        <w:ind w:firstLine="709"/>
        <w:jc w:val="both"/>
        <w:rPr>
          <w:b/>
          <w:noProof/>
          <w:sz w:val="21"/>
          <w:szCs w:val="21"/>
        </w:rPr>
      </w:pPr>
      <w:r w:rsidRPr="00390A9A">
        <w:rPr>
          <w:sz w:val="21"/>
          <w:szCs w:val="21"/>
        </w:rPr>
        <w:t xml:space="preserve">Оргкомитет конференции </w:t>
      </w:r>
      <w:r w:rsidRPr="00390A9A">
        <w:rPr>
          <w:noProof/>
          <w:sz w:val="21"/>
          <w:szCs w:val="21"/>
        </w:rPr>
        <w:t xml:space="preserve">проводит самостоятельную </w:t>
      </w:r>
      <w:r w:rsidR="001E523E" w:rsidRPr="00390A9A">
        <w:rPr>
          <w:noProof/>
          <w:sz w:val="21"/>
          <w:szCs w:val="21"/>
        </w:rPr>
        <w:t xml:space="preserve">проверку на наличие заимствований (плагиат) в системе </w:t>
      </w:r>
      <w:hyperlink r:id="rId14" w:history="1">
        <w:r w:rsidR="001E523E" w:rsidRPr="00390A9A">
          <w:rPr>
            <w:rStyle w:val="a3"/>
            <w:noProof/>
            <w:sz w:val="21"/>
            <w:szCs w:val="21"/>
            <w:lang w:val="en-US"/>
          </w:rPr>
          <w:t>https</w:t>
        </w:r>
        <w:r w:rsidR="001E523E" w:rsidRPr="00390A9A">
          <w:rPr>
            <w:rStyle w:val="a3"/>
            <w:noProof/>
            <w:sz w:val="21"/>
            <w:szCs w:val="21"/>
          </w:rPr>
          <w:t>://</w:t>
        </w:r>
        <w:r w:rsidR="001E523E" w:rsidRPr="00390A9A">
          <w:rPr>
            <w:rStyle w:val="a3"/>
            <w:noProof/>
            <w:sz w:val="21"/>
            <w:szCs w:val="21"/>
            <w:lang w:val="en-US"/>
          </w:rPr>
          <w:t>www</w:t>
        </w:r>
        <w:r w:rsidR="001E523E" w:rsidRPr="00390A9A">
          <w:rPr>
            <w:rStyle w:val="a3"/>
            <w:noProof/>
            <w:sz w:val="21"/>
            <w:szCs w:val="21"/>
          </w:rPr>
          <w:t>.</w:t>
        </w:r>
        <w:r w:rsidR="001E523E" w:rsidRPr="00390A9A">
          <w:rPr>
            <w:rStyle w:val="a3"/>
            <w:noProof/>
            <w:sz w:val="21"/>
            <w:szCs w:val="21"/>
            <w:lang w:val="en-US"/>
          </w:rPr>
          <w:t>antiplagiat</w:t>
        </w:r>
        <w:r w:rsidR="001E523E" w:rsidRPr="00390A9A">
          <w:rPr>
            <w:rStyle w:val="a3"/>
            <w:noProof/>
            <w:sz w:val="21"/>
            <w:szCs w:val="21"/>
          </w:rPr>
          <w:t>.</w:t>
        </w:r>
        <w:r w:rsidR="001E523E" w:rsidRPr="00390A9A">
          <w:rPr>
            <w:rStyle w:val="a3"/>
            <w:noProof/>
            <w:sz w:val="21"/>
            <w:szCs w:val="21"/>
            <w:lang w:val="en-US"/>
          </w:rPr>
          <w:t>ru</w:t>
        </w:r>
        <w:r w:rsidR="001E523E" w:rsidRPr="00390A9A">
          <w:rPr>
            <w:rStyle w:val="a3"/>
            <w:noProof/>
            <w:sz w:val="21"/>
            <w:szCs w:val="21"/>
          </w:rPr>
          <w:t>/</w:t>
        </w:r>
      </w:hyperlink>
      <w:r w:rsidR="001E523E" w:rsidRPr="00390A9A">
        <w:rPr>
          <w:noProof/>
          <w:sz w:val="21"/>
          <w:szCs w:val="21"/>
        </w:rPr>
        <w:t>.</w:t>
      </w:r>
      <w:r w:rsidRPr="00390A9A">
        <w:rPr>
          <w:noProof/>
          <w:sz w:val="21"/>
          <w:szCs w:val="21"/>
        </w:rPr>
        <w:t xml:space="preserve"> </w:t>
      </w:r>
      <w:r w:rsidR="000B5E99" w:rsidRPr="00390A9A">
        <w:rPr>
          <w:sz w:val="21"/>
          <w:szCs w:val="21"/>
        </w:rPr>
        <w:t>Оригинальность текста должна составлять н</w:t>
      </w:r>
      <w:r w:rsidR="001E523E" w:rsidRPr="00390A9A">
        <w:rPr>
          <w:sz w:val="21"/>
          <w:szCs w:val="21"/>
        </w:rPr>
        <w:t>е</w:t>
      </w:r>
      <w:r w:rsidR="000B5E99" w:rsidRPr="00390A9A">
        <w:rPr>
          <w:sz w:val="21"/>
          <w:szCs w:val="21"/>
        </w:rPr>
        <w:t xml:space="preserve"> менее 70</w:t>
      </w:r>
      <w:r w:rsidR="00E01C7A">
        <w:rPr>
          <w:sz w:val="21"/>
          <w:szCs w:val="21"/>
        </w:rPr>
        <w:t xml:space="preserve"> </w:t>
      </w:r>
      <w:r w:rsidR="000B5E99" w:rsidRPr="00390A9A">
        <w:rPr>
          <w:sz w:val="21"/>
          <w:szCs w:val="21"/>
        </w:rPr>
        <w:t>% от объема текста</w:t>
      </w:r>
      <w:r w:rsidR="001E523E" w:rsidRPr="00390A9A">
        <w:rPr>
          <w:noProof/>
          <w:sz w:val="21"/>
          <w:szCs w:val="21"/>
        </w:rPr>
        <w:t xml:space="preserve">. </w:t>
      </w:r>
    </w:p>
    <w:p w:rsidR="00900EBD" w:rsidRPr="00390A9A" w:rsidRDefault="00900EBD" w:rsidP="00E01C7A">
      <w:pPr>
        <w:ind w:firstLine="709"/>
        <w:contextualSpacing/>
        <w:jc w:val="both"/>
        <w:rPr>
          <w:sz w:val="21"/>
          <w:szCs w:val="21"/>
        </w:rPr>
      </w:pPr>
      <w:r w:rsidRPr="00390A9A">
        <w:rPr>
          <w:sz w:val="21"/>
          <w:szCs w:val="21"/>
        </w:rPr>
        <w:t xml:space="preserve">Также обязательно требуется направить следующий комплект документов по адресу: </w:t>
      </w:r>
      <w:r w:rsidR="00BF676D" w:rsidRPr="00390A9A">
        <w:rPr>
          <w:sz w:val="21"/>
          <w:szCs w:val="21"/>
        </w:rPr>
        <w:t xml:space="preserve">167000, </w:t>
      </w:r>
      <w:r w:rsidRPr="00390A9A">
        <w:rPr>
          <w:sz w:val="21"/>
          <w:szCs w:val="21"/>
        </w:rPr>
        <w:t>Республика Коми, г. Сыктывкар, Октябрьский проспект, 55 (корпус 2, каб.305):</w:t>
      </w:r>
    </w:p>
    <w:p w:rsidR="00900EBD" w:rsidRPr="00390A9A" w:rsidRDefault="00BF676D" w:rsidP="00E01C7A">
      <w:pPr>
        <w:pStyle w:val="228bf8a64b8551e1msonormal"/>
        <w:spacing w:before="0" w:beforeAutospacing="0" w:after="0" w:afterAutospacing="0"/>
        <w:ind w:firstLine="709"/>
        <w:jc w:val="both"/>
        <w:rPr>
          <w:sz w:val="21"/>
          <w:szCs w:val="21"/>
        </w:rPr>
      </w:pPr>
      <w:r w:rsidRPr="00390A9A">
        <w:rPr>
          <w:sz w:val="21"/>
          <w:szCs w:val="21"/>
        </w:rPr>
        <w:t>1) лицензионный договор на всех</w:t>
      </w:r>
      <w:r w:rsidR="00900EBD" w:rsidRPr="00390A9A">
        <w:rPr>
          <w:sz w:val="21"/>
          <w:szCs w:val="21"/>
        </w:rPr>
        <w:t xml:space="preserve"> авторов </w:t>
      </w:r>
      <w:r w:rsidRPr="00390A9A">
        <w:rPr>
          <w:sz w:val="21"/>
          <w:szCs w:val="21"/>
        </w:rPr>
        <w:t xml:space="preserve">статьи </w:t>
      </w:r>
      <w:r w:rsidR="00900EBD" w:rsidRPr="00390A9A">
        <w:rPr>
          <w:sz w:val="21"/>
          <w:szCs w:val="21"/>
        </w:rPr>
        <w:t>- в 2 экз. (оригиналы);</w:t>
      </w:r>
    </w:p>
    <w:p w:rsidR="00900EBD" w:rsidRPr="00390A9A" w:rsidRDefault="00900EBD" w:rsidP="00E01C7A">
      <w:pPr>
        <w:pStyle w:val="228bf8a64b8551e1msonormal"/>
        <w:spacing w:before="0" w:beforeAutospacing="0" w:after="0" w:afterAutospacing="0"/>
        <w:ind w:firstLine="709"/>
        <w:jc w:val="both"/>
        <w:rPr>
          <w:sz w:val="21"/>
          <w:szCs w:val="21"/>
        </w:rPr>
      </w:pPr>
      <w:r w:rsidRPr="00390A9A">
        <w:rPr>
          <w:sz w:val="21"/>
          <w:szCs w:val="21"/>
        </w:rPr>
        <w:t>2) согласие на обработку персональных данных на всех авторов статьи - в 1 экз. (оригинал);</w:t>
      </w:r>
    </w:p>
    <w:p w:rsidR="00900EBD" w:rsidRPr="00390A9A" w:rsidRDefault="00900EBD" w:rsidP="00E01C7A">
      <w:pPr>
        <w:pStyle w:val="228bf8a64b8551e1msonormal"/>
        <w:spacing w:before="0" w:beforeAutospacing="0" w:after="0" w:afterAutospacing="0"/>
        <w:ind w:firstLine="709"/>
        <w:jc w:val="both"/>
        <w:rPr>
          <w:sz w:val="21"/>
          <w:szCs w:val="21"/>
        </w:rPr>
      </w:pPr>
      <w:r w:rsidRPr="00390A9A">
        <w:rPr>
          <w:sz w:val="21"/>
          <w:szCs w:val="21"/>
        </w:rPr>
        <w:t>3) согласие на распространение персональных данных на всех авторов статьи - в 1 экз. (оригинал).</w:t>
      </w:r>
    </w:p>
    <w:p w:rsidR="00900EBD" w:rsidRPr="00390A9A" w:rsidRDefault="00900EBD" w:rsidP="00E01C7A">
      <w:pPr>
        <w:pStyle w:val="228bf8a64b8551e1msonormal"/>
        <w:spacing w:before="0" w:beforeAutospacing="0" w:after="0" w:afterAutospacing="0"/>
        <w:ind w:firstLine="709"/>
        <w:jc w:val="both"/>
        <w:rPr>
          <w:sz w:val="21"/>
          <w:szCs w:val="21"/>
        </w:rPr>
      </w:pPr>
      <w:r w:rsidRPr="00390A9A">
        <w:rPr>
          <w:sz w:val="21"/>
          <w:szCs w:val="21"/>
        </w:rPr>
        <w:t>Сканы названных документов по электронной почте высылать нельзя</w:t>
      </w:r>
      <w:r w:rsidR="00BF676D" w:rsidRPr="00390A9A">
        <w:rPr>
          <w:sz w:val="21"/>
          <w:szCs w:val="21"/>
        </w:rPr>
        <w:t>.</w:t>
      </w:r>
      <w:r w:rsidRPr="00390A9A">
        <w:rPr>
          <w:sz w:val="21"/>
          <w:szCs w:val="21"/>
        </w:rPr>
        <w:t xml:space="preserve"> Указывать в одном договоре нескольких авторов нельзя</w:t>
      </w:r>
      <w:r w:rsidR="00BF676D" w:rsidRPr="00390A9A">
        <w:rPr>
          <w:sz w:val="21"/>
          <w:szCs w:val="21"/>
        </w:rPr>
        <w:t>.</w:t>
      </w:r>
    </w:p>
    <w:p w:rsidR="00900EBD" w:rsidRPr="00390A9A" w:rsidRDefault="008B632B" w:rsidP="00E01C7A">
      <w:pPr>
        <w:pStyle w:val="228bf8a64b8551e1msonormal"/>
        <w:spacing w:before="0" w:beforeAutospacing="0" w:after="0" w:afterAutospacing="0"/>
        <w:ind w:firstLine="709"/>
        <w:jc w:val="both"/>
        <w:rPr>
          <w:sz w:val="21"/>
          <w:szCs w:val="21"/>
        </w:rPr>
      </w:pPr>
      <w:r>
        <w:rPr>
          <w:sz w:val="21"/>
          <w:szCs w:val="21"/>
        </w:rPr>
        <w:t>Формы прилагаются (приложение</w:t>
      </w:r>
      <w:r w:rsidR="00900EBD" w:rsidRPr="00390A9A">
        <w:rPr>
          <w:sz w:val="21"/>
          <w:szCs w:val="21"/>
        </w:rPr>
        <w:t xml:space="preserve"> </w:t>
      </w:r>
      <w:r>
        <w:rPr>
          <w:sz w:val="21"/>
          <w:szCs w:val="21"/>
        </w:rPr>
        <w:t xml:space="preserve">№ </w:t>
      </w:r>
      <w:r w:rsidR="00900EBD" w:rsidRPr="00390A9A">
        <w:rPr>
          <w:sz w:val="21"/>
          <w:szCs w:val="21"/>
        </w:rPr>
        <w:t xml:space="preserve">3, </w:t>
      </w:r>
      <w:r>
        <w:rPr>
          <w:sz w:val="21"/>
          <w:szCs w:val="21"/>
        </w:rPr>
        <w:t>№ 4 и №</w:t>
      </w:r>
      <w:r w:rsidR="00900EBD" w:rsidRPr="00390A9A">
        <w:rPr>
          <w:sz w:val="21"/>
          <w:szCs w:val="21"/>
        </w:rPr>
        <w:t xml:space="preserve"> 5).</w:t>
      </w:r>
    </w:p>
    <w:p w:rsidR="00657C26" w:rsidRPr="00657C26" w:rsidRDefault="00657C26" w:rsidP="00900EBD">
      <w:pPr>
        <w:pStyle w:val="228bf8a64b8551e1msonormal"/>
        <w:spacing w:before="0" w:beforeAutospacing="0" w:after="0" w:afterAutospacing="0"/>
        <w:rPr>
          <w:rFonts w:eastAsia="Calibri"/>
          <w:sz w:val="22"/>
          <w:szCs w:val="22"/>
        </w:rPr>
      </w:pPr>
    </w:p>
    <w:p w:rsidR="004E3358" w:rsidRPr="00657C26" w:rsidRDefault="004E3358" w:rsidP="00900EBD">
      <w:pPr>
        <w:pStyle w:val="228bf8a64b8551e1msonormal"/>
        <w:spacing w:before="0" w:beforeAutospacing="0" w:after="0" w:afterAutospacing="0"/>
        <w:rPr>
          <w:rFonts w:eastAsia="Calibri"/>
          <w:sz w:val="22"/>
          <w:szCs w:val="22"/>
        </w:rPr>
      </w:pPr>
      <w:r w:rsidRPr="00657C26">
        <w:rPr>
          <w:rFonts w:eastAsia="Calibri"/>
          <w:sz w:val="22"/>
          <w:szCs w:val="22"/>
        </w:rPr>
        <w:t xml:space="preserve">С уважением, </w:t>
      </w:r>
    </w:p>
    <w:p w:rsidR="004E3358" w:rsidRPr="00657C26" w:rsidRDefault="00390A9A" w:rsidP="004E3358">
      <w:pPr>
        <w:jc w:val="both"/>
        <w:rPr>
          <w:rFonts w:eastAsia="Calibri"/>
          <w:sz w:val="22"/>
          <w:szCs w:val="22"/>
        </w:rPr>
      </w:pPr>
      <w:r w:rsidRPr="00657C26">
        <w:rPr>
          <w:noProof/>
        </w:rPr>
        <w:drawing>
          <wp:anchor distT="0" distB="0" distL="114300" distR="114300" simplePos="0" relativeHeight="251658240" behindDoc="1" locked="0" layoutInCell="1" allowOverlap="1">
            <wp:simplePos x="0" y="0"/>
            <wp:positionH relativeFrom="column">
              <wp:posOffset>3234690</wp:posOffset>
            </wp:positionH>
            <wp:positionV relativeFrom="paragraph">
              <wp:posOffset>107315</wp:posOffset>
            </wp:positionV>
            <wp:extent cx="2700888" cy="838200"/>
            <wp:effectExtent l="0" t="0" r="0" b="0"/>
            <wp:wrapNone/>
            <wp:docPr id="3" name="Рисунок 2" descr="http://oo7.mail.yandex.net/static/26bb1d6703a94d2088e50454d05490eb/tmptKzpmI_html_7ae6f81d.jpg"/>
            <wp:cNvGraphicFramePr/>
            <a:graphic xmlns:a="http://schemas.openxmlformats.org/drawingml/2006/main">
              <a:graphicData uri="http://schemas.openxmlformats.org/drawingml/2006/picture">
                <pic:pic xmlns:pic="http://schemas.openxmlformats.org/drawingml/2006/picture">
                  <pic:nvPicPr>
                    <pic:cNvPr id="3" name="Рисунок 2" descr="http://oo7.mail.yandex.net/static/26bb1d6703a94d2088e50454d05490eb/tmptKzpmI_html_7ae6f81d.jpg"/>
                    <pic:cNvPicPr/>
                  </pic:nvPicPr>
                  <pic:blipFill>
                    <a:blip r:embed="rId15"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2700888" cy="838200"/>
                    </a:xfrm>
                    <a:prstGeom prst="rect">
                      <a:avLst/>
                    </a:prstGeom>
                    <a:noFill/>
                  </pic:spPr>
                </pic:pic>
              </a:graphicData>
            </a:graphic>
            <wp14:sizeRelH relativeFrom="page">
              <wp14:pctWidth>0</wp14:pctWidth>
            </wp14:sizeRelH>
            <wp14:sizeRelV relativeFrom="page">
              <wp14:pctHeight>0</wp14:pctHeight>
            </wp14:sizeRelV>
          </wp:anchor>
        </w:drawing>
      </w:r>
      <w:r w:rsidR="004E3358" w:rsidRPr="00657C26">
        <w:rPr>
          <w:rFonts w:eastAsia="Calibri"/>
          <w:sz w:val="22"/>
          <w:szCs w:val="22"/>
        </w:rPr>
        <w:t>Председатель Оргкомитета конференции,</w:t>
      </w:r>
    </w:p>
    <w:p w:rsidR="00390A9A" w:rsidRDefault="004E3358" w:rsidP="004E3358">
      <w:pPr>
        <w:jc w:val="both"/>
        <w:rPr>
          <w:rFonts w:eastAsia="Calibri"/>
          <w:sz w:val="22"/>
          <w:szCs w:val="22"/>
        </w:rPr>
      </w:pPr>
      <w:r w:rsidRPr="00657C26">
        <w:rPr>
          <w:rFonts w:eastAsia="Calibri"/>
          <w:sz w:val="22"/>
          <w:szCs w:val="22"/>
        </w:rPr>
        <w:t>член Российского сообщества</w:t>
      </w:r>
      <w:r w:rsidR="00F74A42" w:rsidRPr="00657C26">
        <w:rPr>
          <w:rFonts w:eastAsia="Calibri"/>
          <w:sz w:val="22"/>
          <w:szCs w:val="22"/>
        </w:rPr>
        <w:t xml:space="preserve"> профессиональных </w:t>
      </w:r>
    </w:p>
    <w:p w:rsidR="004E3358" w:rsidRPr="00657C26" w:rsidRDefault="004E3358" w:rsidP="004E3358">
      <w:pPr>
        <w:jc w:val="both"/>
        <w:rPr>
          <w:rFonts w:eastAsia="Calibri"/>
          <w:sz w:val="22"/>
          <w:szCs w:val="22"/>
        </w:rPr>
      </w:pPr>
      <w:r w:rsidRPr="00657C26">
        <w:rPr>
          <w:rFonts w:eastAsia="Calibri"/>
          <w:sz w:val="22"/>
          <w:szCs w:val="22"/>
        </w:rPr>
        <w:t>корпоративных директоров</w:t>
      </w:r>
      <w:r w:rsidR="00390A9A">
        <w:rPr>
          <w:rFonts w:eastAsia="Calibri"/>
          <w:sz w:val="22"/>
          <w:szCs w:val="22"/>
        </w:rPr>
        <w:t>,</w:t>
      </w:r>
    </w:p>
    <w:p w:rsidR="004E3358" w:rsidRPr="00657C26" w:rsidRDefault="004E3358" w:rsidP="00390A9A">
      <w:pPr>
        <w:tabs>
          <w:tab w:val="left" w:pos="5625"/>
        </w:tabs>
        <w:rPr>
          <w:color w:val="0070C0"/>
          <w:sz w:val="22"/>
          <w:szCs w:val="22"/>
        </w:rPr>
      </w:pPr>
      <w:r w:rsidRPr="00657C26">
        <w:rPr>
          <w:rFonts w:eastAsia="Calibri"/>
          <w:sz w:val="22"/>
          <w:szCs w:val="22"/>
        </w:rPr>
        <w:t>д.э.н. профессор, академик РАЕН</w:t>
      </w:r>
      <w:r w:rsidR="00390A9A">
        <w:rPr>
          <w:rFonts w:eastAsia="Calibri"/>
          <w:sz w:val="22"/>
          <w:szCs w:val="22"/>
        </w:rPr>
        <w:tab/>
      </w:r>
    </w:p>
    <w:p w:rsidR="00B63628" w:rsidRPr="00EA5D10" w:rsidRDefault="00B63628" w:rsidP="00B63628">
      <w:pPr>
        <w:ind w:firstLine="708"/>
        <w:jc w:val="right"/>
        <w:rPr>
          <w:color w:val="000000" w:themeColor="text1"/>
          <w:szCs w:val="28"/>
        </w:rPr>
      </w:pPr>
      <w:r w:rsidRPr="00EA5D10">
        <w:rPr>
          <w:color w:val="000000" w:themeColor="text1"/>
          <w:szCs w:val="28"/>
        </w:rPr>
        <w:lastRenderedPageBreak/>
        <w:t xml:space="preserve">Приложение </w:t>
      </w:r>
      <w:r>
        <w:rPr>
          <w:color w:val="000000" w:themeColor="text1"/>
          <w:szCs w:val="28"/>
        </w:rPr>
        <w:t>№1</w:t>
      </w:r>
    </w:p>
    <w:p w:rsidR="00B63628" w:rsidRPr="00EA5D10" w:rsidRDefault="00B63628" w:rsidP="00B63628">
      <w:pPr>
        <w:jc w:val="center"/>
        <w:rPr>
          <w:color w:val="000000" w:themeColor="text1"/>
          <w:szCs w:val="28"/>
        </w:rPr>
      </w:pPr>
      <w:r w:rsidRPr="00EA5D10">
        <w:rPr>
          <w:b/>
          <w:color w:val="000000" w:themeColor="text1"/>
          <w:sz w:val="28"/>
          <w:szCs w:val="28"/>
        </w:rPr>
        <w:t>Регистрационная карта участника</w:t>
      </w:r>
    </w:p>
    <w:p w:rsidR="00B63628" w:rsidRPr="00EA5D10" w:rsidRDefault="00B63628" w:rsidP="00B63628">
      <w:pPr>
        <w:ind w:firstLine="709"/>
        <w:jc w:val="both"/>
        <w:rPr>
          <w:color w:val="000000" w:themeColor="text1"/>
          <w:sz w:val="12"/>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836"/>
        <w:gridCol w:w="2555"/>
      </w:tblGrid>
      <w:tr w:rsidR="00B63628" w:rsidRPr="00EA5D10" w:rsidTr="005B3987">
        <w:tc>
          <w:tcPr>
            <w:tcW w:w="2120" w:type="pct"/>
            <w:shd w:val="clear" w:color="auto" w:fill="auto"/>
            <w:vAlign w:val="center"/>
          </w:tcPr>
          <w:p w:rsidR="00B63628" w:rsidRPr="00EA5D10" w:rsidRDefault="00B63628" w:rsidP="005B3987">
            <w:pPr>
              <w:jc w:val="center"/>
              <w:rPr>
                <w:color w:val="000000" w:themeColor="text1"/>
                <w:szCs w:val="28"/>
              </w:rPr>
            </w:pPr>
            <w:r w:rsidRPr="00EA5D10">
              <w:rPr>
                <w:b/>
                <w:bCs/>
                <w:color w:val="000000" w:themeColor="text1"/>
                <w:spacing w:val="20"/>
                <w:szCs w:val="28"/>
              </w:rPr>
              <w:t xml:space="preserve">Регистрационная карта </w:t>
            </w:r>
            <w:r w:rsidRPr="00EA5D10">
              <w:rPr>
                <w:b/>
                <w:bCs/>
                <w:color w:val="000000" w:themeColor="text1"/>
                <w:spacing w:val="20"/>
                <w:szCs w:val="28"/>
              </w:rPr>
              <w:br/>
              <w:t xml:space="preserve">участника </w:t>
            </w:r>
            <w:r w:rsidRPr="00EA5D10">
              <w:rPr>
                <w:color w:val="000000" w:themeColor="text1"/>
                <w:szCs w:val="28"/>
              </w:rPr>
              <w:t>(-ов)</w:t>
            </w:r>
          </w:p>
        </w:tc>
        <w:tc>
          <w:tcPr>
            <w:tcW w:w="1515" w:type="pct"/>
            <w:shd w:val="clear" w:color="auto" w:fill="auto"/>
          </w:tcPr>
          <w:p w:rsidR="00B63628" w:rsidRPr="00EA5D10" w:rsidRDefault="00B63628" w:rsidP="008B632B">
            <w:pPr>
              <w:jc w:val="center"/>
              <w:rPr>
                <w:color w:val="000000" w:themeColor="text1"/>
                <w:szCs w:val="28"/>
              </w:rPr>
            </w:pPr>
            <w:r w:rsidRPr="00EA5D10">
              <w:rPr>
                <w:color w:val="000000" w:themeColor="text1"/>
                <w:szCs w:val="28"/>
              </w:rPr>
              <w:t>Автор 1</w:t>
            </w:r>
          </w:p>
        </w:tc>
        <w:tc>
          <w:tcPr>
            <w:tcW w:w="1365" w:type="pct"/>
          </w:tcPr>
          <w:p w:rsidR="00B63628" w:rsidRPr="00EA5D10" w:rsidRDefault="00B63628" w:rsidP="008B632B">
            <w:pPr>
              <w:jc w:val="center"/>
              <w:rPr>
                <w:color w:val="000000" w:themeColor="text1"/>
                <w:szCs w:val="28"/>
              </w:rPr>
            </w:pPr>
            <w:r w:rsidRPr="00EA5D10">
              <w:rPr>
                <w:color w:val="000000" w:themeColor="text1"/>
                <w:szCs w:val="28"/>
              </w:rPr>
              <w:t>Автор 2</w:t>
            </w:r>
          </w:p>
          <w:p w:rsidR="00B63628" w:rsidRPr="00EA5D10" w:rsidRDefault="00B63628" w:rsidP="008B632B">
            <w:pPr>
              <w:jc w:val="center"/>
              <w:rPr>
                <w:color w:val="000000" w:themeColor="text1"/>
                <w:szCs w:val="28"/>
              </w:rPr>
            </w:pPr>
            <w:r w:rsidRPr="00EA5D10">
              <w:rPr>
                <w:color w:val="000000" w:themeColor="text1"/>
                <w:szCs w:val="28"/>
              </w:rPr>
              <w:t>(при наличии)</w:t>
            </w:r>
          </w:p>
        </w:tc>
      </w:tr>
      <w:tr w:rsidR="00B63628" w:rsidRPr="00EA5D10" w:rsidTr="005B3987">
        <w:tc>
          <w:tcPr>
            <w:tcW w:w="2120" w:type="pct"/>
            <w:shd w:val="clear" w:color="auto" w:fill="auto"/>
          </w:tcPr>
          <w:p w:rsidR="00B63628" w:rsidRPr="00EA5D10" w:rsidRDefault="00B63628" w:rsidP="005B3987">
            <w:pPr>
              <w:jc w:val="both"/>
              <w:rPr>
                <w:color w:val="000000" w:themeColor="text1"/>
                <w:szCs w:val="28"/>
              </w:rPr>
            </w:pPr>
            <w:r w:rsidRPr="00EA5D10">
              <w:rPr>
                <w:color w:val="000000" w:themeColor="text1"/>
                <w:szCs w:val="28"/>
              </w:rPr>
              <w:t>Фамилия, имя, отчество (полностью)</w:t>
            </w:r>
          </w:p>
        </w:tc>
        <w:tc>
          <w:tcPr>
            <w:tcW w:w="1515" w:type="pct"/>
            <w:shd w:val="clear" w:color="auto" w:fill="auto"/>
          </w:tcPr>
          <w:p w:rsidR="00B63628" w:rsidRPr="00EA5D10" w:rsidRDefault="00B63628" w:rsidP="005B3987">
            <w:pPr>
              <w:jc w:val="both"/>
              <w:rPr>
                <w:color w:val="000000" w:themeColor="text1"/>
                <w:szCs w:val="28"/>
              </w:rPr>
            </w:pPr>
          </w:p>
        </w:tc>
        <w:tc>
          <w:tcPr>
            <w:tcW w:w="1365" w:type="pct"/>
          </w:tcPr>
          <w:p w:rsidR="00B63628" w:rsidRPr="00EA5D10" w:rsidRDefault="00B63628" w:rsidP="005B3987">
            <w:pPr>
              <w:jc w:val="both"/>
              <w:rPr>
                <w:color w:val="000000" w:themeColor="text1"/>
                <w:szCs w:val="28"/>
              </w:rPr>
            </w:pPr>
          </w:p>
        </w:tc>
      </w:tr>
      <w:tr w:rsidR="00B63628" w:rsidRPr="00EA5D10" w:rsidTr="005B3987">
        <w:tc>
          <w:tcPr>
            <w:tcW w:w="2120" w:type="pct"/>
            <w:shd w:val="clear" w:color="auto" w:fill="auto"/>
          </w:tcPr>
          <w:p w:rsidR="00B63628" w:rsidRPr="00EA5D10" w:rsidRDefault="00B63628" w:rsidP="005B3987">
            <w:pPr>
              <w:rPr>
                <w:color w:val="000000" w:themeColor="text1"/>
                <w:szCs w:val="28"/>
              </w:rPr>
            </w:pPr>
            <w:r w:rsidRPr="00EA5D10">
              <w:rPr>
                <w:color w:val="000000" w:themeColor="text1"/>
                <w:szCs w:val="28"/>
              </w:rPr>
              <w:t xml:space="preserve">Ученая степень, ученое звание </w:t>
            </w:r>
            <w:r w:rsidRPr="00EA5D10">
              <w:rPr>
                <w:color w:val="000000" w:themeColor="text1"/>
                <w:szCs w:val="28"/>
              </w:rPr>
              <w:br/>
              <w:t>(при наличии)</w:t>
            </w:r>
          </w:p>
        </w:tc>
        <w:tc>
          <w:tcPr>
            <w:tcW w:w="1515" w:type="pct"/>
            <w:shd w:val="clear" w:color="auto" w:fill="auto"/>
          </w:tcPr>
          <w:p w:rsidR="00B63628" w:rsidRPr="00EA5D10" w:rsidRDefault="00B63628" w:rsidP="005B3987">
            <w:pPr>
              <w:jc w:val="both"/>
              <w:rPr>
                <w:color w:val="000000" w:themeColor="text1"/>
                <w:szCs w:val="28"/>
              </w:rPr>
            </w:pPr>
          </w:p>
        </w:tc>
        <w:tc>
          <w:tcPr>
            <w:tcW w:w="1365" w:type="pct"/>
          </w:tcPr>
          <w:p w:rsidR="00B63628" w:rsidRPr="00EA5D10" w:rsidRDefault="00B63628" w:rsidP="005B3987">
            <w:pPr>
              <w:jc w:val="both"/>
              <w:rPr>
                <w:color w:val="000000" w:themeColor="text1"/>
                <w:szCs w:val="28"/>
              </w:rPr>
            </w:pPr>
          </w:p>
        </w:tc>
      </w:tr>
      <w:tr w:rsidR="00B63628" w:rsidRPr="00EA5D10" w:rsidTr="005B3987">
        <w:tc>
          <w:tcPr>
            <w:tcW w:w="2120" w:type="pct"/>
            <w:shd w:val="clear" w:color="auto" w:fill="auto"/>
          </w:tcPr>
          <w:p w:rsidR="00B63628" w:rsidRPr="00EA5D10" w:rsidRDefault="00B63628" w:rsidP="005B3987">
            <w:pPr>
              <w:jc w:val="both"/>
              <w:rPr>
                <w:color w:val="000000" w:themeColor="text1"/>
                <w:szCs w:val="28"/>
              </w:rPr>
            </w:pPr>
            <w:r w:rsidRPr="00EA5D10">
              <w:rPr>
                <w:color w:val="000000" w:themeColor="text1"/>
                <w:szCs w:val="28"/>
              </w:rPr>
              <w:t>Должность с указанием кафедры/подразделения, полное наименование места работы/учебы</w:t>
            </w:r>
          </w:p>
        </w:tc>
        <w:tc>
          <w:tcPr>
            <w:tcW w:w="1515" w:type="pct"/>
            <w:shd w:val="clear" w:color="auto" w:fill="auto"/>
          </w:tcPr>
          <w:p w:rsidR="00B63628" w:rsidRPr="00EA5D10" w:rsidRDefault="00B63628" w:rsidP="005B3987">
            <w:pPr>
              <w:jc w:val="both"/>
              <w:rPr>
                <w:color w:val="000000" w:themeColor="text1"/>
                <w:szCs w:val="28"/>
              </w:rPr>
            </w:pPr>
          </w:p>
        </w:tc>
        <w:tc>
          <w:tcPr>
            <w:tcW w:w="1365" w:type="pct"/>
          </w:tcPr>
          <w:p w:rsidR="00B63628" w:rsidRPr="00EA5D10" w:rsidRDefault="00B63628" w:rsidP="005B3987">
            <w:pPr>
              <w:jc w:val="both"/>
              <w:rPr>
                <w:color w:val="000000" w:themeColor="text1"/>
                <w:szCs w:val="28"/>
              </w:rPr>
            </w:pPr>
          </w:p>
        </w:tc>
      </w:tr>
      <w:tr w:rsidR="00B63628" w:rsidRPr="00EA5D10" w:rsidTr="005B3987">
        <w:tc>
          <w:tcPr>
            <w:tcW w:w="2120" w:type="pct"/>
            <w:shd w:val="clear" w:color="auto" w:fill="auto"/>
          </w:tcPr>
          <w:p w:rsidR="00B63628" w:rsidRPr="00EA5D10" w:rsidRDefault="00B63628" w:rsidP="005B3987">
            <w:pPr>
              <w:rPr>
                <w:b/>
                <w:color w:val="000000" w:themeColor="text1"/>
                <w:szCs w:val="28"/>
              </w:rPr>
            </w:pPr>
            <w:r w:rsidRPr="00EA5D10">
              <w:rPr>
                <w:b/>
                <w:color w:val="000000" w:themeColor="text1"/>
                <w:szCs w:val="28"/>
              </w:rPr>
              <w:t xml:space="preserve">Форма участия в конференции </w:t>
            </w:r>
            <w:r w:rsidRPr="00EA5D10">
              <w:rPr>
                <w:b/>
                <w:color w:val="000000" w:themeColor="text1"/>
                <w:szCs w:val="28"/>
              </w:rPr>
              <w:br/>
            </w:r>
            <w:r w:rsidRPr="00EA5D10">
              <w:rPr>
                <w:color w:val="000000" w:themeColor="text1"/>
                <w:szCs w:val="28"/>
              </w:rPr>
              <w:t xml:space="preserve">(очно, заочно, онлайн-включение </w:t>
            </w:r>
            <w:r w:rsidRPr="00EA5D10">
              <w:rPr>
                <w:color w:val="000000" w:themeColor="text1"/>
                <w:szCs w:val="28"/>
              </w:rPr>
              <w:br/>
              <w:t>в работу секции)</w:t>
            </w:r>
          </w:p>
        </w:tc>
        <w:tc>
          <w:tcPr>
            <w:tcW w:w="1515" w:type="pct"/>
            <w:shd w:val="clear" w:color="auto" w:fill="auto"/>
          </w:tcPr>
          <w:p w:rsidR="00B63628" w:rsidRPr="00EA5D10" w:rsidRDefault="00B63628" w:rsidP="005B3987">
            <w:pPr>
              <w:jc w:val="both"/>
              <w:rPr>
                <w:color w:val="000000" w:themeColor="text1"/>
                <w:szCs w:val="28"/>
              </w:rPr>
            </w:pPr>
          </w:p>
        </w:tc>
        <w:tc>
          <w:tcPr>
            <w:tcW w:w="1365" w:type="pct"/>
          </w:tcPr>
          <w:p w:rsidR="00B63628" w:rsidRPr="00EA5D10" w:rsidRDefault="00B63628" w:rsidP="005B3987">
            <w:pPr>
              <w:jc w:val="both"/>
              <w:rPr>
                <w:color w:val="000000" w:themeColor="text1"/>
                <w:szCs w:val="28"/>
              </w:rPr>
            </w:pPr>
          </w:p>
        </w:tc>
      </w:tr>
      <w:tr w:rsidR="00B63628" w:rsidRPr="00EA5D10" w:rsidTr="005B3987">
        <w:tc>
          <w:tcPr>
            <w:tcW w:w="2120" w:type="pct"/>
            <w:shd w:val="clear" w:color="auto" w:fill="auto"/>
          </w:tcPr>
          <w:p w:rsidR="00B63628" w:rsidRPr="00EA5D10" w:rsidRDefault="00B63628" w:rsidP="005B3987">
            <w:pPr>
              <w:jc w:val="both"/>
              <w:rPr>
                <w:color w:val="000000" w:themeColor="text1"/>
                <w:szCs w:val="28"/>
              </w:rPr>
            </w:pPr>
            <w:r w:rsidRPr="00EA5D10">
              <w:rPr>
                <w:color w:val="000000" w:themeColor="text1"/>
                <w:szCs w:val="28"/>
              </w:rPr>
              <w:t>E-mail</w:t>
            </w:r>
          </w:p>
        </w:tc>
        <w:tc>
          <w:tcPr>
            <w:tcW w:w="1515" w:type="pct"/>
            <w:shd w:val="clear" w:color="auto" w:fill="auto"/>
          </w:tcPr>
          <w:p w:rsidR="00B63628" w:rsidRPr="00EA5D10" w:rsidRDefault="00B63628" w:rsidP="005B3987">
            <w:pPr>
              <w:jc w:val="both"/>
              <w:rPr>
                <w:color w:val="000000" w:themeColor="text1"/>
                <w:szCs w:val="28"/>
              </w:rPr>
            </w:pPr>
          </w:p>
        </w:tc>
        <w:tc>
          <w:tcPr>
            <w:tcW w:w="1365" w:type="pct"/>
          </w:tcPr>
          <w:p w:rsidR="00B63628" w:rsidRPr="00EA5D10" w:rsidRDefault="00B63628" w:rsidP="005B3987">
            <w:pPr>
              <w:jc w:val="both"/>
              <w:rPr>
                <w:color w:val="000000" w:themeColor="text1"/>
                <w:szCs w:val="28"/>
              </w:rPr>
            </w:pPr>
          </w:p>
        </w:tc>
      </w:tr>
      <w:tr w:rsidR="00B63628" w:rsidRPr="00EA5D10" w:rsidTr="005B3987">
        <w:tc>
          <w:tcPr>
            <w:tcW w:w="2120" w:type="pct"/>
            <w:shd w:val="clear" w:color="auto" w:fill="auto"/>
          </w:tcPr>
          <w:p w:rsidR="00B63628" w:rsidRPr="00EA5D10" w:rsidRDefault="00B63628" w:rsidP="005B3987">
            <w:pPr>
              <w:jc w:val="both"/>
              <w:rPr>
                <w:color w:val="000000" w:themeColor="text1"/>
                <w:szCs w:val="28"/>
              </w:rPr>
            </w:pPr>
            <w:r w:rsidRPr="00EA5D10">
              <w:rPr>
                <w:color w:val="000000" w:themeColor="text1"/>
                <w:szCs w:val="28"/>
              </w:rPr>
              <w:t>Телефон мобильный</w:t>
            </w:r>
          </w:p>
        </w:tc>
        <w:tc>
          <w:tcPr>
            <w:tcW w:w="1515" w:type="pct"/>
            <w:shd w:val="clear" w:color="auto" w:fill="auto"/>
          </w:tcPr>
          <w:p w:rsidR="00B63628" w:rsidRPr="00EA5D10" w:rsidRDefault="00B63628" w:rsidP="005B3987">
            <w:pPr>
              <w:jc w:val="both"/>
              <w:rPr>
                <w:b/>
                <w:i/>
                <w:color w:val="000000" w:themeColor="text1"/>
                <w:szCs w:val="28"/>
              </w:rPr>
            </w:pPr>
          </w:p>
        </w:tc>
        <w:tc>
          <w:tcPr>
            <w:tcW w:w="1365" w:type="pct"/>
          </w:tcPr>
          <w:p w:rsidR="00B63628" w:rsidRPr="00EA5D10" w:rsidRDefault="00B63628" w:rsidP="005B3987">
            <w:pPr>
              <w:jc w:val="both"/>
              <w:rPr>
                <w:b/>
                <w:i/>
                <w:color w:val="000000" w:themeColor="text1"/>
                <w:szCs w:val="28"/>
              </w:rPr>
            </w:pPr>
          </w:p>
        </w:tc>
      </w:tr>
      <w:tr w:rsidR="00B63628" w:rsidRPr="00EA5D10" w:rsidTr="005B3987">
        <w:tc>
          <w:tcPr>
            <w:tcW w:w="2120" w:type="pct"/>
            <w:shd w:val="clear" w:color="auto" w:fill="auto"/>
          </w:tcPr>
          <w:p w:rsidR="00B63628" w:rsidRPr="00EA5D10" w:rsidRDefault="00B63628" w:rsidP="005B3987">
            <w:pPr>
              <w:jc w:val="both"/>
              <w:rPr>
                <w:color w:val="000000" w:themeColor="text1"/>
                <w:szCs w:val="28"/>
              </w:rPr>
            </w:pPr>
            <w:r w:rsidRPr="00EA5D10">
              <w:rPr>
                <w:color w:val="000000" w:themeColor="text1"/>
                <w:szCs w:val="28"/>
              </w:rPr>
              <w:t>Название статьи</w:t>
            </w:r>
            <w:r>
              <w:rPr>
                <w:color w:val="000000" w:themeColor="text1"/>
                <w:szCs w:val="28"/>
              </w:rPr>
              <w:t xml:space="preserve"> (доклада)</w:t>
            </w:r>
          </w:p>
        </w:tc>
        <w:tc>
          <w:tcPr>
            <w:tcW w:w="1515" w:type="pct"/>
            <w:shd w:val="clear" w:color="auto" w:fill="auto"/>
          </w:tcPr>
          <w:p w:rsidR="00B63628" w:rsidRPr="00EA5D10" w:rsidRDefault="00B63628" w:rsidP="005B3987">
            <w:pPr>
              <w:jc w:val="both"/>
              <w:rPr>
                <w:b/>
                <w:i/>
                <w:color w:val="000000" w:themeColor="text1"/>
                <w:szCs w:val="28"/>
              </w:rPr>
            </w:pPr>
          </w:p>
        </w:tc>
        <w:tc>
          <w:tcPr>
            <w:tcW w:w="1365" w:type="pct"/>
            <w:shd w:val="clear" w:color="auto" w:fill="auto"/>
          </w:tcPr>
          <w:p w:rsidR="00B63628" w:rsidRPr="00EA5D10" w:rsidRDefault="00B63628" w:rsidP="005B3987">
            <w:pPr>
              <w:jc w:val="both"/>
              <w:rPr>
                <w:b/>
                <w:i/>
                <w:color w:val="000000" w:themeColor="text1"/>
                <w:szCs w:val="28"/>
              </w:rPr>
            </w:pPr>
          </w:p>
        </w:tc>
      </w:tr>
      <w:tr w:rsidR="00B63628" w:rsidRPr="00EA5D10" w:rsidTr="005B3987">
        <w:tc>
          <w:tcPr>
            <w:tcW w:w="2120" w:type="pct"/>
            <w:shd w:val="clear" w:color="auto" w:fill="auto"/>
          </w:tcPr>
          <w:p w:rsidR="00B63628" w:rsidRPr="00EA5D10" w:rsidRDefault="00B63628" w:rsidP="005B3987">
            <w:pPr>
              <w:jc w:val="both"/>
              <w:rPr>
                <w:color w:val="000000" w:themeColor="text1"/>
                <w:szCs w:val="28"/>
              </w:rPr>
            </w:pPr>
            <w:r w:rsidRPr="00EA5D10">
              <w:rPr>
                <w:color w:val="000000" w:themeColor="text1"/>
                <w:szCs w:val="28"/>
              </w:rPr>
              <w:t>Название секции</w:t>
            </w:r>
            <w:r>
              <w:rPr>
                <w:color w:val="000000" w:themeColor="text1"/>
                <w:szCs w:val="28"/>
              </w:rPr>
              <w:t xml:space="preserve"> (направления)</w:t>
            </w:r>
          </w:p>
        </w:tc>
        <w:tc>
          <w:tcPr>
            <w:tcW w:w="1515" w:type="pct"/>
            <w:shd w:val="clear" w:color="auto" w:fill="auto"/>
          </w:tcPr>
          <w:p w:rsidR="00B63628" w:rsidRPr="00EA5D10" w:rsidRDefault="00B63628" w:rsidP="005B3987">
            <w:pPr>
              <w:jc w:val="both"/>
              <w:rPr>
                <w:b/>
                <w:i/>
                <w:color w:val="000000" w:themeColor="text1"/>
                <w:szCs w:val="28"/>
              </w:rPr>
            </w:pPr>
          </w:p>
        </w:tc>
        <w:tc>
          <w:tcPr>
            <w:tcW w:w="1365" w:type="pct"/>
            <w:shd w:val="clear" w:color="auto" w:fill="auto"/>
          </w:tcPr>
          <w:p w:rsidR="00B63628" w:rsidRPr="00EA5D10" w:rsidRDefault="00B63628" w:rsidP="005B3987">
            <w:pPr>
              <w:jc w:val="both"/>
              <w:rPr>
                <w:b/>
                <w:i/>
                <w:color w:val="000000" w:themeColor="text1"/>
                <w:szCs w:val="28"/>
              </w:rPr>
            </w:pPr>
          </w:p>
        </w:tc>
      </w:tr>
    </w:tbl>
    <w:p w:rsidR="00B63628" w:rsidRPr="00EA5D10" w:rsidRDefault="00B63628" w:rsidP="00B63628">
      <w:pPr>
        <w:rPr>
          <w:color w:val="000000" w:themeColor="text1"/>
          <w:szCs w:val="28"/>
        </w:rPr>
      </w:pPr>
      <w:r w:rsidRPr="00EA5D10">
        <w:rPr>
          <w:color w:val="000000" w:themeColor="text1"/>
          <w:szCs w:val="28"/>
        </w:rPr>
        <w:br w:type="page"/>
      </w:r>
    </w:p>
    <w:p w:rsidR="00576C31" w:rsidRPr="00FA1851" w:rsidRDefault="00576C31" w:rsidP="00576C31">
      <w:pPr>
        <w:pStyle w:val="a6"/>
        <w:pageBreakBefore/>
        <w:spacing w:before="0" w:beforeAutospacing="0" w:after="0" w:afterAutospacing="0" w:line="276" w:lineRule="auto"/>
        <w:contextualSpacing/>
        <w:jc w:val="right"/>
        <w:rPr>
          <w:bCs/>
          <w:color w:val="000000"/>
        </w:rPr>
      </w:pPr>
      <w:r w:rsidRPr="00FA1851">
        <w:rPr>
          <w:bCs/>
          <w:color w:val="000000"/>
        </w:rPr>
        <w:lastRenderedPageBreak/>
        <w:t xml:space="preserve">Приложение </w:t>
      </w:r>
      <w:r w:rsidR="00FA1851" w:rsidRPr="00FA1851">
        <w:rPr>
          <w:bCs/>
          <w:color w:val="000000"/>
        </w:rPr>
        <w:t>№</w:t>
      </w:r>
      <w:r w:rsidR="00B63628">
        <w:rPr>
          <w:bCs/>
          <w:color w:val="000000"/>
        </w:rPr>
        <w:t>2</w:t>
      </w:r>
    </w:p>
    <w:p w:rsidR="00576C31" w:rsidRDefault="00576C31" w:rsidP="00576C31">
      <w:pPr>
        <w:pStyle w:val="a6"/>
        <w:spacing w:before="0" w:beforeAutospacing="0" w:after="0" w:afterAutospacing="0" w:line="276" w:lineRule="auto"/>
        <w:ind w:firstLine="709"/>
        <w:contextualSpacing/>
        <w:jc w:val="center"/>
        <w:rPr>
          <w:color w:val="000000"/>
        </w:rPr>
      </w:pPr>
    </w:p>
    <w:p w:rsidR="00396C14" w:rsidRPr="00953840" w:rsidRDefault="00396C14" w:rsidP="00396C14">
      <w:pPr>
        <w:jc w:val="center"/>
        <w:rPr>
          <w:b/>
          <w:i/>
          <w:szCs w:val="28"/>
        </w:rPr>
      </w:pPr>
      <w:r w:rsidRPr="00953840">
        <w:rPr>
          <w:b/>
          <w:i/>
          <w:szCs w:val="28"/>
        </w:rPr>
        <w:t xml:space="preserve">ИНФОРМАЦИОННОЕ ПИСЬМО-ТРЕБОВАНИЕ </w:t>
      </w:r>
    </w:p>
    <w:p w:rsidR="00396C14" w:rsidRPr="00953840" w:rsidRDefault="00396C14" w:rsidP="00396C14">
      <w:pPr>
        <w:jc w:val="center"/>
        <w:rPr>
          <w:b/>
          <w:szCs w:val="28"/>
        </w:rPr>
      </w:pPr>
    </w:p>
    <w:p w:rsidR="00396C14" w:rsidRPr="007D5BF4" w:rsidRDefault="00396C14" w:rsidP="00396C14">
      <w:pPr>
        <w:shd w:val="clear" w:color="auto" w:fill="FFFFFF"/>
        <w:spacing w:line="360" w:lineRule="auto"/>
        <w:jc w:val="center"/>
        <w:rPr>
          <w:b/>
        </w:rPr>
      </w:pPr>
      <w:r w:rsidRPr="007D5BF4">
        <w:rPr>
          <w:b/>
        </w:rPr>
        <w:t>Уважаемые авторы!</w:t>
      </w:r>
    </w:p>
    <w:p w:rsidR="00422165" w:rsidRPr="007D5BF4" w:rsidRDefault="00916A59" w:rsidP="00916A59">
      <w:pPr>
        <w:ind w:firstLine="709"/>
        <w:jc w:val="both"/>
        <w:rPr>
          <w:color w:val="000000"/>
        </w:rPr>
      </w:pPr>
      <w:r>
        <w:rPr>
          <w:b/>
          <w:bCs/>
          <w:color w:val="000000"/>
        </w:rPr>
        <w:t>Информируем В</w:t>
      </w:r>
      <w:r w:rsidR="00422165" w:rsidRPr="007D5BF4">
        <w:rPr>
          <w:b/>
          <w:bCs/>
          <w:color w:val="000000"/>
        </w:rPr>
        <w:t xml:space="preserve">ас о следующих требованиях к материалам, представляемым к публикации в сборнике научных статей </w:t>
      </w:r>
      <w:r w:rsidR="006800C5" w:rsidRPr="007D5BF4">
        <w:rPr>
          <w:b/>
          <w:bCs/>
          <w:color w:val="000000"/>
        </w:rPr>
        <w:t xml:space="preserve">(РИНЦ) </w:t>
      </w:r>
      <w:r w:rsidR="00422165" w:rsidRPr="007D5BF4">
        <w:rPr>
          <w:b/>
          <w:bCs/>
          <w:color w:val="000000"/>
        </w:rPr>
        <w:t xml:space="preserve">по </w:t>
      </w:r>
      <w:r w:rsidR="006800C5" w:rsidRPr="007D5BF4">
        <w:rPr>
          <w:b/>
          <w:bCs/>
          <w:color w:val="000000"/>
        </w:rPr>
        <w:t xml:space="preserve">Международной </w:t>
      </w:r>
      <w:r w:rsidR="00422165" w:rsidRPr="007D5BF4">
        <w:rPr>
          <w:b/>
          <w:bCs/>
          <w:color w:val="000000"/>
        </w:rPr>
        <w:t>научно-практической конференции «</w:t>
      </w:r>
      <w:r w:rsidR="009A6764">
        <w:rPr>
          <w:b/>
          <w:bCs/>
          <w:color w:val="000000"/>
        </w:rPr>
        <w:t>Пр</w:t>
      </w:r>
      <w:r w:rsidR="006800C5" w:rsidRPr="007D5BF4">
        <w:rPr>
          <w:b/>
          <w:bCs/>
          <w:color w:val="000000"/>
        </w:rPr>
        <w:t>едпринимательс</w:t>
      </w:r>
      <w:r w:rsidR="009A6764">
        <w:rPr>
          <w:b/>
          <w:bCs/>
          <w:color w:val="000000"/>
        </w:rPr>
        <w:t>кие экосистемы</w:t>
      </w:r>
      <w:r w:rsidR="006800C5" w:rsidRPr="007D5BF4">
        <w:rPr>
          <w:b/>
          <w:bCs/>
          <w:color w:val="000000"/>
        </w:rPr>
        <w:t xml:space="preserve">: проблемы и </w:t>
      </w:r>
      <w:r w:rsidR="009A6764">
        <w:rPr>
          <w:b/>
          <w:bCs/>
          <w:color w:val="000000"/>
        </w:rPr>
        <w:t>возможности</w:t>
      </w:r>
      <w:r w:rsidR="00422165" w:rsidRPr="007D5BF4">
        <w:rPr>
          <w:b/>
          <w:bCs/>
          <w:color w:val="000000"/>
        </w:rPr>
        <w:t>».</w:t>
      </w:r>
    </w:p>
    <w:p w:rsidR="00422165" w:rsidRPr="00060B4C" w:rsidRDefault="00422165" w:rsidP="00422165">
      <w:pPr>
        <w:jc w:val="both"/>
        <w:rPr>
          <w:color w:val="000000"/>
        </w:rPr>
      </w:pPr>
    </w:p>
    <w:p w:rsidR="00173C7E" w:rsidRPr="00EA5D10" w:rsidRDefault="00173C7E" w:rsidP="00173C7E">
      <w:pPr>
        <w:shd w:val="clear" w:color="auto" w:fill="FFFFFF"/>
        <w:ind w:firstLine="567"/>
        <w:jc w:val="both"/>
        <w:rPr>
          <w:b/>
          <w:color w:val="000000" w:themeColor="text1"/>
          <w:szCs w:val="28"/>
        </w:rPr>
      </w:pPr>
      <w:r w:rsidRPr="00EA5D10">
        <w:rPr>
          <w:b/>
          <w:color w:val="000000" w:themeColor="text1"/>
          <w:szCs w:val="28"/>
        </w:rPr>
        <w:t>Требования к оформлению материалов:</w:t>
      </w:r>
    </w:p>
    <w:p w:rsidR="00173C7E" w:rsidRPr="00EA5D10" w:rsidRDefault="00173C7E" w:rsidP="00173C7E">
      <w:pPr>
        <w:shd w:val="clear" w:color="auto" w:fill="FFFFFF"/>
        <w:ind w:firstLine="567"/>
        <w:jc w:val="both"/>
        <w:rPr>
          <w:color w:val="000000" w:themeColor="text1"/>
          <w:sz w:val="14"/>
          <w:szCs w:val="28"/>
        </w:rPr>
      </w:pPr>
    </w:p>
    <w:tbl>
      <w:tblPr>
        <w:tblStyle w:val="a8"/>
        <w:tblW w:w="5000" w:type="pct"/>
        <w:tblLook w:val="04A0" w:firstRow="1" w:lastRow="0" w:firstColumn="1" w:lastColumn="0" w:noHBand="0" w:noVBand="1"/>
      </w:tblPr>
      <w:tblGrid>
        <w:gridCol w:w="3951"/>
        <w:gridCol w:w="5620"/>
      </w:tblGrid>
      <w:tr w:rsidR="00173C7E" w:rsidRPr="00EA5D10" w:rsidTr="00CB0209">
        <w:tc>
          <w:tcPr>
            <w:tcW w:w="2064" w:type="pct"/>
          </w:tcPr>
          <w:p w:rsidR="00173C7E" w:rsidRPr="00EA5D10" w:rsidRDefault="00173C7E" w:rsidP="00CB0209">
            <w:pPr>
              <w:rPr>
                <w:color w:val="000000" w:themeColor="text1"/>
                <w:sz w:val="28"/>
                <w:szCs w:val="30"/>
              </w:rPr>
            </w:pPr>
            <w:r w:rsidRPr="00EA5D10">
              <w:rPr>
                <w:b/>
                <w:bCs/>
                <w:color w:val="000000" w:themeColor="text1"/>
                <w:sz w:val="24"/>
                <w:szCs w:val="28"/>
              </w:rPr>
              <w:t xml:space="preserve">Общие требования </w:t>
            </w:r>
            <w:r w:rsidRPr="00EA5D10">
              <w:rPr>
                <w:b/>
                <w:bCs/>
                <w:color w:val="000000" w:themeColor="text1"/>
                <w:sz w:val="24"/>
                <w:szCs w:val="28"/>
              </w:rPr>
              <w:br/>
              <w:t xml:space="preserve">к оформлению </w:t>
            </w:r>
            <w:r w:rsidRPr="00EA5D10">
              <w:rPr>
                <w:b/>
                <w:bCs/>
                <w:color w:val="000000" w:themeColor="text1"/>
                <w:sz w:val="24"/>
                <w:szCs w:val="28"/>
              </w:rPr>
              <w:br/>
            </w:r>
          </w:p>
        </w:tc>
        <w:tc>
          <w:tcPr>
            <w:tcW w:w="2936" w:type="pct"/>
          </w:tcPr>
          <w:p w:rsidR="00173C7E" w:rsidRPr="00EA5D10" w:rsidRDefault="00173C7E" w:rsidP="00173C7E">
            <w:pPr>
              <w:pStyle w:val="a4"/>
              <w:numPr>
                <w:ilvl w:val="0"/>
                <w:numId w:val="6"/>
              </w:numPr>
              <w:shd w:val="clear" w:color="auto" w:fill="FFFFFF"/>
              <w:ind w:left="176" w:hanging="284"/>
              <w:rPr>
                <w:bCs/>
                <w:color w:val="000000" w:themeColor="text1"/>
                <w:sz w:val="24"/>
                <w:szCs w:val="28"/>
              </w:rPr>
            </w:pPr>
            <w:r w:rsidRPr="00EA5D10">
              <w:rPr>
                <w:color w:val="000000" w:themeColor="text1"/>
                <w:sz w:val="24"/>
                <w:szCs w:val="28"/>
              </w:rPr>
              <w:t xml:space="preserve">в </w:t>
            </w:r>
            <w:r w:rsidRPr="00EA5D10">
              <w:rPr>
                <w:bCs/>
                <w:color w:val="000000" w:themeColor="text1"/>
                <w:sz w:val="24"/>
                <w:szCs w:val="28"/>
              </w:rPr>
              <w:t xml:space="preserve">текстовом редакторе Microsoft Word; </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bCs/>
                <w:color w:val="000000" w:themeColor="text1"/>
                <w:sz w:val="24"/>
                <w:szCs w:val="28"/>
              </w:rPr>
              <w:t xml:space="preserve">шрифт – Times New </w:t>
            </w:r>
            <w:r w:rsidRPr="00EA5D10">
              <w:rPr>
                <w:bCs/>
                <w:color w:val="000000" w:themeColor="text1"/>
                <w:sz w:val="24"/>
                <w:szCs w:val="28"/>
                <w:lang w:val="en-US"/>
              </w:rPr>
              <w:t>R</w:t>
            </w:r>
            <w:r w:rsidRPr="00EA5D10">
              <w:rPr>
                <w:bCs/>
                <w:color w:val="000000" w:themeColor="text1"/>
                <w:sz w:val="24"/>
                <w:szCs w:val="28"/>
              </w:rPr>
              <w:t>oman</w:t>
            </w:r>
            <w:r w:rsidRPr="00EA5D10">
              <w:rPr>
                <w:color w:val="000000" w:themeColor="text1"/>
                <w:sz w:val="24"/>
                <w:szCs w:val="28"/>
              </w:rPr>
              <w:t xml:space="preserve">; </w:t>
            </w:r>
          </w:p>
          <w:p w:rsidR="00173C7E" w:rsidRPr="00EA5D10" w:rsidRDefault="00173C7E" w:rsidP="00173C7E">
            <w:pPr>
              <w:pStyle w:val="a4"/>
              <w:numPr>
                <w:ilvl w:val="0"/>
                <w:numId w:val="6"/>
              </w:numPr>
              <w:shd w:val="clear" w:color="auto" w:fill="FFFFFF"/>
              <w:tabs>
                <w:tab w:val="left" w:pos="851"/>
              </w:tabs>
              <w:ind w:left="176" w:hanging="284"/>
              <w:rPr>
                <w:color w:val="000000" w:themeColor="text1"/>
                <w:sz w:val="24"/>
                <w:szCs w:val="28"/>
              </w:rPr>
            </w:pPr>
            <w:r w:rsidRPr="00EA5D10">
              <w:rPr>
                <w:color w:val="000000" w:themeColor="text1"/>
                <w:sz w:val="24"/>
                <w:szCs w:val="28"/>
              </w:rPr>
              <w:t xml:space="preserve">объем – </w:t>
            </w:r>
            <w:r w:rsidR="00AC687B">
              <w:rPr>
                <w:color w:val="000000" w:themeColor="text1"/>
                <w:sz w:val="24"/>
                <w:szCs w:val="28"/>
              </w:rPr>
              <w:t>7</w:t>
            </w:r>
            <w:r w:rsidR="002F471A">
              <w:rPr>
                <w:color w:val="000000" w:themeColor="text1"/>
                <w:sz w:val="24"/>
                <w:szCs w:val="28"/>
              </w:rPr>
              <w:t>-10</w:t>
            </w:r>
            <w:r w:rsidRPr="00EA5D10">
              <w:rPr>
                <w:color w:val="000000" w:themeColor="text1"/>
                <w:sz w:val="24"/>
                <w:szCs w:val="28"/>
              </w:rPr>
              <w:t xml:space="preserve"> стр.;</w:t>
            </w:r>
          </w:p>
          <w:p w:rsidR="00173C7E" w:rsidRPr="00EA5D10" w:rsidRDefault="00173C7E" w:rsidP="00173C7E">
            <w:pPr>
              <w:pStyle w:val="a4"/>
              <w:numPr>
                <w:ilvl w:val="0"/>
                <w:numId w:val="6"/>
              </w:numPr>
              <w:ind w:left="176" w:hanging="284"/>
              <w:rPr>
                <w:color w:val="000000" w:themeColor="text1"/>
                <w:sz w:val="24"/>
                <w:szCs w:val="28"/>
              </w:rPr>
            </w:pPr>
            <w:r w:rsidRPr="00EA5D10">
              <w:rPr>
                <w:color w:val="000000" w:themeColor="text1"/>
                <w:sz w:val="24"/>
                <w:szCs w:val="28"/>
              </w:rPr>
              <w:t>формат – А4;</w:t>
            </w:r>
          </w:p>
          <w:p w:rsidR="00173C7E" w:rsidRPr="00EA5D10" w:rsidRDefault="00173C7E" w:rsidP="00173C7E">
            <w:pPr>
              <w:pStyle w:val="a4"/>
              <w:numPr>
                <w:ilvl w:val="0"/>
                <w:numId w:val="6"/>
              </w:numPr>
              <w:ind w:left="176" w:hanging="284"/>
              <w:rPr>
                <w:color w:val="000000" w:themeColor="text1"/>
                <w:sz w:val="24"/>
                <w:szCs w:val="28"/>
              </w:rPr>
            </w:pPr>
            <w:r w:rsidRPr="00EA5D10">
              <w:rPr>
                <w:color w:val="000000" w:themeColor="text1"/>
                <w:sz w:val="24"/>
                <w:szCs w:val="28"/>
              </w:rPr>
              <w:t xml:space="preserve">ориентация – книжная; </w:t>
            </w:r>
          </w:p>
          <w:p w:rsidR="00173C7E" w:rsidRPr="00EA5D10" w:rsidRDefault="00173C7E" w:rsidP="00173C7E">
            <w:pPr>
              <w:pStyle w:val="a4"/>
              <w:numPr>
                <w:ilvl w:val="0"/>
                <w:numId w:val="6"/>
              </w:numPr>
              <w:ind w:left="176" w:hanging="284"/>
              <w:rPr>
                <w:color w:val="000000" w:themeColor="text1"/>
                <w:sz w:val="28"/>
                <w:szCs w:val="30"/>
              </w:rPr>
            </w:pPr>
            <w:r w:rsidRPr="00EA5D10">
              <w:rPr>
                <w:color w:val="000000" w:themeColor="text1"/>
                <w:sz w:val="24"/>
                <w:szCs w:val="28"/>
              </w:rPr>
              <w:t>поля</w:t>
            </w:r>
            <w:r w:rsidRPr="00EA5D10">
              <w:rPr>
                <w:color w:val="000000" w:themeColor="text1"/>
                <w:sz w:val="20"/>
              </w:rPr>
              <w:t xml:space="preserve"> </w:t>
            </w:r>
            <w:r w:rsidRPr="00EA5D10">
              <w:rPr>
                <w:color w:val="000000" w:themeColor="text1"/>
                <w:sz w:val="24"/>
              </w:rPr>
              <w:t>(левое, правое, верхнее, нижнее)</w:t>
            </w:r>
            <w:r w:rsidRPr="00EA5D10">
              <w:rPr>
                <w:color w:val="000000" w:themeColor="text1"/>
                <w:sz w:val="20"/>
              </w:rPr>
              <w:t xml:space="preserve"> – </w:t>
            </w:r>
            <w:r w:rsidRPr="00EA5D10">
              <w:rPr>
                <w:color w:val="000000" w:themeColor="text1"/>
                <w:sz w:val="24"/>
                <w:szCs w:val="28"/>
              </w:rPr>
              <w:t>по 2 см.</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 xml:space="preserve">размер шрифта – 14 пт, </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межстрочный интервал – 1,5;</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 xml:space="preserve">абзацный отступ – 1 см, </w:t>
            </w:r>
          </w:p>
          <w:p w:rsidR="00173C7E" w:rsidRPr="00EA5D10" w:rsidRDefault="00173C7E" w:rsidP="00173C7E">
            <w:pPr>
              <w:pStyle w:val="a4"/>
              <w:numPr>
                <w:ilvl w:val="0"/>
                <w:numId w:val="6"/>
              </w:numPr>
              <w:shd w:val="clear" w:color="auto" w:fill="FFFFFF"/>
              <w:ind w:left="176" w:hanging="284"/>
              <w:jc w:val="both"/>
              <w:rPr>
                <w:color w:val="000000" w:themeColor="text1"/>
                <w:sz w:val="28"/>
                <w:szCs w:val="30"/>
              </w:rPr>
            </w:pPr>
            <w:r w:rsidRPr="00EA5D10">
              <w:rPr>
                <w:color w:val="000000" w:themeColor="text1"/>
                <w:sz w:val="24"/>
                <w:szCs w:val="28"/>
              </w:rPr>
              <w:t>выравнивание – по ширине.</w:t>
            </w:r>
          </w:p>
        </w:tc>
      </w:tr>
      <w:tr w:rsidR="00173C7E" w:rsidRPr="00EA5D10" w:rsidTr="00CB0209">
        <w:tc>
          <w:tcPr>
            <w:tcW w:w="2064" w:type="pct"/>
          </w:tcPr>
          <w:p w:rsidR="00173C7E" w:rsidRPr="00EA5D10" w:rsidRDefault="00173C7E" w:rsidP="00B63628">
            <w:pPr>
              <w:rPr>
                <w:b/>
                <w:color w:val="000000" w:themeColor="text1"/>
                <w:sz w:val="24"/>
                <w:szCs w:val="28"/>
              </w:rPr>
            </w:pPr>
            <w:r w:rsidRPr="00EA5D10">
              <w:rPr>
                <w:b/>
                <w:color w:val="000000" w:themeColor="text1"/>
                <w:sz w:val="24"/>
                <w:szCs w:val="28"/>
              </w:rPr>
              <w:t xml:space="preserve">Заголовок </w:t>
            </w:r>
            <w:r w:rsidRPr="00EA5D10">
              <w:rPr>
                <w:color w:val="000000" w:themeColor="text1"/>
                <w:sz w:val="24"/>
                <w:szCs w:val="28"/>
              </w:rPr>
              <w:t>(название статьи)</w:t>
            </w:r>
          </w:p>
        </w:tc>
        <w:tc>
          <w:tcPr>
            <w:tcW w:w="2936" w:type="pct"/>
          </w:tcPr>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строчными буквами</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 xml:space="preserve">шрифт – полужирный </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размер шрифта – 1</w:t>
            </w:r>
            <w:r w:rsidRPr="00EA5D10">
              <w:rPr>
                <w:color w:val="000000" w:themeColor="text1"/>
                <w:sz w:val="24"/>
                <w:szCs w:val="28"/>
                <w:lang w:val="en-US"/>
              </w:rPr>
              <w:t>5</w:t>
            </w:r>
            <w:r w:rsidRPr="00EA5D10">
              <w:rPr>
                <w:color w:val="000000" w:themeColor="text1"/>
                <w:sz w:val="24"/>
                <w:szCs w:val="28"/>
              </w:rPr>
              <w:t xml:space="preserve"> пт;</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выравнивание – по центру;</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в конце заголовка точка не ставится.</w:t>
            </w:r>
          </w:p>
        </w:tc>
      </w:tr>
      <w:tr w:rsidR="00173C7E" w:rsidRPr="00EA5D10" w:rsidTr="00CB0209">
        <w:tc>
          <w:tcPr>
            <w:tcW w:w="2064" w:type="pct"/>
          </w:tcPr>
          <w:p w:rsidR="00173C7E" w:rsidRPr="00EA5D10" w:rsidRDefault="00173C7E" w:rsidP="00B63628">
            <w:pPr>
              <w:rPr>
                <w:b/>
                <w:color w:val="000000" w:themeColor="text1"/>
                <w:sz w:val="24"/>
                <w:szCs w:val="28"/>
              </w:rPr>
            </w:pPr>
            <w:r w:rsidRPr="00EA5D10">
              <w:rPr>
                <w:b/>
                <w:color w:val="000000" w:themeColor="text1"/>
                <w:sz w:val="24"/>
                <w:szCs w:val="28"/>
              </w:rPr>
              <w:t xml:space="preserve">Ф.И.О. автора (-ов) </w:t>
            </w:r>
            <w:r w:rsidRPr="00EA5D10">
              <w:rPr>
                <w:b/>
                <w:color w:val="000000" w:themeColor="text1"/>
                <w:sz w:val="24"/>
                <w:szCs w:val="28"/>
              </w:rPr>
              <w:br/>
            </w:r>
          </w:p>
        </w:tc>
        <w:tc>
          <w:tcPr>
            <w:tcW w:w="2936" w:type="pct"/>
          </w:tcPr>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строчными буквами;</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 xml:space="preserve">шрифт – курсив полужирный; </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размер шрифта – 14 пт;</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выравнивание – по правому краю.</w:t>
            </w:r>
          </w:p>
        </w:tc>
      </w:tr>
      <w:tr w:rsidR="00173C7E" w:rsidRPr="00EA5D10" w:rsidTr="00CB0209">
        <w:tc>
          <w:tcPr>
            <w:tcW w:w="2064" w:type="pct"/>
          </w:tcPr>
          <w:p w:rsidR="00173C7E" w:rsidRPr="00EA5D10" w:rsidRDefault="00173C7E" w:rsidP="00CB0209">
            <w:pPr>
              <w:rPr>
                <w:b/>
                <w:color w:val="000000" w:themeColor="text1"/>
                <w:sz w:val="24"/>
                <w:szCs w:val="28"/>
              </w:rPr>
            </w:pPr>
            <w:r w:rsidRPr="00EA5D10">
              <w:rPr>
                <w:b/>
                <w:color w:val="000000" w:themeColor="text1"/>
                <w:sz w:val="24"/>
                <w:szCs w:val="28"/>
              </w:rPr>
              <w:t xml:space="preserve">Сведения </w:t>
            </w:r>
            <w:r w:rsidRPr="00EA5D10">
              <w:rPr>
                <w:b/>
                <w:color w:val="000000" w:themeColor="text1"/>
                <w:sz w:val="24"/>
                <w:szCs w:val="28"/>
              </w:rPr>
              <w:br/>
              <w:t xml:space="preserve">об авторах </w:t>
            </w:r>
            <w:r w:rsidRPr="00EA5D10">
              <w:rPr>
                <w:color w:val="000000" w:themeColor="text1"/>
                <w:sz w:val="24"/>
                <w:szCs w:val="28"/>
              </w:rPr>
              <w:t xml:space="preserve">(звание, должность, </w:t>
            </w:r>
            <w:r w:rsidRPr="00EA5D10">
              <w:rPr>
                <w:color w:val="000000" w:themeColor="text1"/>
                <w:sz w:val="24"/>
                <w:szCs w:val="28"/>
              </w:rPr>
              <w:br/>
              <w:t>кафедр</w:t>
            </w:r>
            <w:r w:rsidR="00B63628">
              <w:rPr>
                <w:color w:val="000000" w:themeColor="text1"/>
                <w:sz w:val="24"/>
                <w:szCs w:val="28"/>
              </w:rPr>
              <w:t>а, организация</w:t>
            </w:r>
            <w:r w:rsidRPr="00EA5D10">
              <w:rPr>
                <w:color w:val="000000" w:themeColor="text1"/>
                <w:sz w:val="24"/>
                <w:szCs w:val="28"/>
              </w:rPr>
              <w:t>)</w:t>
            </w:r>
          </w:p>
        </w:tc>
        <w:tc>
          <w:tcPr>
            <w:tcW w:w="2936" w:type="pct"/>
          </w:tcPr>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строчными буквами;</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шрифт – курсив;</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размер шрифта – 1</w:t>
            </w:r>
            <w:r w:rsidRPr="00B63628">
              <w:rPr>
                <w:color w:val="000000" w:themeColor="text1"/>
                <w:sz w:val="24"/>
                <w:szCs w:val="28"/>
              </w:rPr>
              <w:t>4</w:t>
            </w:r>
            <w:r w:rsidRPr="00EA5D10">
              <w:rPr>
                <w:color w:val="000000" w:themeColor="text1"/>
                <w:sz w:val="24"/>
                <w:szCs w:val="28"/>
              </w:rPr>
              <w:t xml:space="preserve"> пт; </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выравнивание – по правому краю.</w:t>
            </w:r>
          </w:p>
        </w:tc>
      </w:tr>
      <w:tr w:rsidR="00173C7E" w:rsidRPr="00EA5D10" w:rsidTr="00CB0209">
        <w:tc>
          <w:tcPr>
            <w:tcW w:w="2064" w:type="pct"/>
          </w:tcPr>
          <w:p w:rsidR="00173C7E" w:rsidRPr="00EA5D10" w:rsidRDefault="00173C7E" w:rsidP="00B63628">
            <w:pPr>
              <w:rPr>
                <w:b/>
                <w:color w:val="000000" w:themeColor="text1"/>
                <w:sz w:val="24"/>
                <w:szCs w:val="28"/>
              </w:rPr>
            </w:pPr>
            <w:r w:rsidRPr="00EA5D10">
              <w:rPr>
                <w:b/>
                <w:color w:val="000000" w:themeColor="text1"/>
                <w:sz w:val="24"/>
                <w:szCs w:val="28"/>
              </w:rPr>
              <w:t>Аннотация</w:t>
            </w:r>
            <w:r w:rsidRPr="00EA5D10">
              <w:rPr>
                <w:color w:val="000000" w:themeColor="text1"/>
                <w:sz w:val="24"/>
                <w:szCs w:val="28"/>
              </w:rPr>
              <w:t>,</w:t>
            </w:r>
            <w:r w:rsidRPr="00EA5D10">
              <w:rPr>
                <w:b/>
                <w:color w:val="000000" w:themeColor="text1"/>
                <w:sz w:val="24"/>
                <w:szCs w:val="28"/>
              </w:rPr>
              <w:t xml:space="preserve"> индекс УДК </w:t>
            </w:r>
            <w:r w:rsidRPr="00EA5D10">
              <w:rPr>
                <w:b/>
                <w:color w:val="000000" w:themeColor="text1"/>
                <w:sz w:val="24"/>
                <w:szCs w:val="28"/>
              </w:rPr>
              <w:br/>
            </w:r>
          </w:p>
        </w:tc>
        <w:tc>
          <w:tcPr>
            <w:tcW w:w="2936" w:type="pct"/>
          </w:tcPr>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объем – не более 9 строк;</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 xml:space="preserve">шрифт – курсив; </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 xml:space="preserve">размер шрифта – 13 </w:t>
            </w:r>
            <w:bookmarkStart w:id="0" w:name="_GoBack"/>
            <w:proofErr w:type="spellStart"/>
            <w:r w:rsidRPr="00EA5D10">
              <w:rPr>
                <w:color w:val="000000" w:themeColor="text1"/>
                <w:sz w:val="24"/>
                <w:szCs w:val="28"/>
              </w:rPr>
              <w:t>пт</w:t>
            </w:r>
            <w:bookmarkEnd w:id="0"/>
            <w:proofErr w:type="spellEnd"/>
            <w:r w:rsidRPr="00EA5D10">
              <w:rPr>
                <w:color w:val="000000" w:themeColor="text1"/>
                <w:sz w:val="24"/>
                <w:szCs w:val="28"/>
              </w:rPr>
              <w:t>;</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выравнивание – по ширине страницы.</w:t>
            </w:r>
          </w:p>
        </w:tc>
      </w:tr>
      <w:tr w:rsidR="00173C7E" w:rsidRPr="00EA5D10" w:rsidTr="00CB0209">
        <w:tc>
          <w:tcPr>
            <w:tcW w:w="2064" w:type="pct"/>
          </w:tcPr>
          <w:p w:rsidR="00173C7E" w:rsidRPr="00EA5D10" w:rsidRDefault="00173C7E" w:rsidP="00CB0209">
            <w:pPr>
              <w:rPr>
                <w:b/>
                <w:color w:val="000000" w:themeColor="text1"/>
                <w:sz w:val="24"/>
                <w:szCs w:val="28"/>
              </w:rPr>
            </w:pPr>
            <w:r w:rsidRPr="00EA5D10">
              <w:rPr>
                <w:b/>
                <w:color w:val="000000" w:themeColor="text1"/>
                <w:sz w:val="24"/>
                <w:szCs w:val="28"/>
              </w:rPr>
              <w:t>Таблицы, рисунки,</w:t>
            </w:r>
            <w:r w:rsidRPr="00EA5D10">
              <w:rPr>
                <w:bCs/>
                <w:color w:val="000000" w:themeColor="text1"/>
                <w:sz w:val="24"/>
                <w:szCs w:val="24"/>
              </w:rPr>
              <w:t xml:space="preserve"> </w:t>
            </w:r>
            <w:r w:rsidRPr="00EA5D10">
              <w:rPr>
                <w:b/>
                <w:bCs/>
                <w:color w:val="000000" w:themeColor="text1"/>
                <w:sz w:val="24"/>
                <w:szCs w:val="24"/>
              </w:rPr>
              <w:t xml:space="preserve">схемы, </w:t>
            </w:r>
            <w:r w:rsidRPr="00EA5D10">
              <w:rPr>
                <w:b/>
                <w:bCs/>
                <w:color w:val="000000" w:themeColor="text1"/>
                <w:sz w:val="24"/>
                <w:szCs w:val="24"/>
              </w:rPr>
              <w:br/>
              <w:t xml:space="preserve">диаграммы </w:t>
            </w:r>
          </w:p>
        </w:tc>
        <w:tc>
          <w:tcPr>
            <w:tcW w:w="2936" w:type="pct"/>
          </w:tcPr>
          <w:p w:rsidR="00173C7E" w:rsidRPr="00EA5D10" w:rsidRDefault="00173C7E" w:rsidP="00173C7E">
            <w:pPr>
              <w:pStyle w:val="a4"/>
              <w:numPr>
                <w:ilvl w:val="0"/>
                <w:numId w:val="6"/>
              </w:numPr>
              <w:ind w:left="176" w:hanging="284"/>
              <w:jc w:val="both"/>
              <w:rPr>
                <w:color w:val="000000" w:themeColor="text1"/>
                <w:sz w:val="24"/>
                <w:szCs w:val="28"/>
              </w:rPr>
            </w:pPr>
            <w:r w:rsidRPr="00EA5D10">
              <w:rPr>
                <w:color w:val="000000" w:themeColor="text1"/>
                <w:sz w:val="24"/>
                <w:szCs w:val="24"/>
              </w:rPr>
              <w:t>встраиваются в текст;</w:t>
            </w:r>
          </w:p>
          <w:p w:rsidR="00173C7E" w:rsidRPr="00EA5D10" w:rsidRDefault="00173C7E" w:rsidP="00173C7E">
            <w:pPr>
              <w:pStyle w:val="a4"/>
              <w:numPr>
                <w:ilvl w:val="0"/>
                <w:numId w:val="6"/>
              </w:numPr>
              <w:ind w:left="176" w:hanging="284"/>
              <w:jc w:val="both"/>
              <w:rPr>
                <w:color w:val="000000" w:themeColor="text1"/>
                <w:sz w:val="24"/>
                <w:szCs w:val="28"/>
              </w:rPr>
            </w:pPr>
            <w:r w:rsidRPr="00EA5D10">
              <w:rPr>
                <w:color w:val="000000" w:themeColor="text1"/>
                <w:sz w:val="24"/>
                <w:szCs w:val="24"/>
              </w:rPr>
              <w:t>заголовок таблицы размещается над таблицей, рисунков, схем, диаграмм – под ними;</w:t>
            </w:r>
          </w:p>
          <w:p w:rsidR="00173C7E" w:rsidRPr="00EA5D10" w:rsidRDefault="00173C7E" w:rsidP="00173C7E">
            <w:pPr>
              <w:pStyle w:val="a4"/>
              <w:numPr>
                <w:ilvl w:val="0"/>
                <w:numId w:val="6"/>
              </w:numPr>
              <w:ind w:left="176" w:hanging="284"/>
              <w:jc w:val="both"/>
              <w:rPr>
                <w:color w:val="000000" w:themeColor="text1"/>
                <w:sz w:val="24"/>
                <w:szCs w:val="28"/>
              </w:rPr>
            </w:pPr>
            <w:r w:rsidRPr="00EA5D10">
              <w:rPr>
                <w:color w:val="000000" w:themeColor="text1"/>
                <w:sz w:val="24"/>
                <w:szCs w:val="28"/>
              </w:rPr>
              <w:t>размер – 13 пт.</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выравнивание – по центру;</w:t>
            </w:r>
          </w:p>
          <w:p w:rsidR="00173C7E" w:rsidRPr="00EA5D10" w:rsidRDefault="00173C7E" w:rsidP="00173C7E">
            <w:pPr>
              <w:pStyle w:val="a4"/>
              <w:numPr>
                <w:ilvl w:val="0"/>
                <w:numId w:val="6"/>
              </w:numPr>
              <w:shd w:val="clear" w:color="auto" w:fill="FFFFFF"/>
              <w:ind w:left="176" w:hanging="284"/>
              <w:jc w:val="both"/>
              <w:rPr>
                <w:color w:val="000000" w:themeColor="text1"/>
                <w:sz w:val="24"/>
                <w:szCs w:val="28"/>
              </w:rPr>
            </w:pPr>
            <w:r w:rsidRPr="00EA5D10">
              <w:rPr>
                <w:color w:val="000000" w:themeColor="text1"/>
                <w:sz w:val="24"/>
                <w:szCs w:val="28"/>
              </w:rPr>
              <w:t xml:space="preserve">межстрочный интервал – одинарный </w:t>
            </w:r>
          </w:p>
        </w:tc>
      </w:tr>
      <w:tr w:rsidR="00173C7E" w:rsidRPr="00EA5D10" w:rsidTr="00CB0209">
        <w:tc>
          <w:tcPr>
            <w:tcW w:w="2064" w:type="pct"/>
          </w:tcPr>
          <w:p w:rsidR="00173C7E" w:rsidRPr="00EA5D10" w:rsidRDefault="00173C7E" w:rsidP="008102CE">
            <w:pPr>
              <w:pStyle w:val="headertext"/>
              <w:spacing w:before="0" w:beforeAutospacing="0" w:after="0" w:afterAutospacing="0"/>
              <w:rPr>
                <w:b/>
                <w:color w:val="000000" w:themeColor="text1"/>
                <w:szCs w:val="28"/>
              </w:rPr>
            </w:pPr>
            <w:proofErr w:type="spellStart"/>
            <w:r w:rsidRPr="00EA5D10">
              <w:rPr>
                <w:b/>
                <w:color w:val="000000" w:themeColor="text1"/>
                <w:szCs w:val="28"/>
              </w:rPr>
              <w:t>Пристатейный</w:t>
            </w:r>
            <w:proofErr w:type="spellEnd"/>
            <w:r w:rsidRPr="00EA5D10">
              <w:rPr>
                <w:b/>
                <w:color w:val="000000" w:themeColor="text1"/>
                <w:szCs w:val="28"/>
              </w:rPr>
              <w:t xml:space="preserve"> библиографический список</w:t>
            </w:r>
            <w:r w:rsidRPr="00EA5D10">
              <w:rPr>
                <w:color w:val="000000" w:themeColor="text1"/>
                <w:szCs w:val="28"/>
              </w:rPr>
              <w:t xml:space="preserve"> </w:t>
            </w:r>
            <w:r w:rsidRPr="00EA5D10">
              <w:rPr>
                <w:color w:val="000000" w:themeColor="text1"/>
                <w:szCs w:val="28"/>
              </w:rPr>
              <w:br/>
              <w:t xml:space="preserve">(ГОСТ </w:t>
            </w:r>
            <w:r w:rsidR="008102CE">
              <w:rPr>
                <w:color w:val="000000" w:themeColor="text1"/>
                <w:szCs w:val="28"/>
              </w:rPr>
              <w:t>Р7.0.7-2009; ГОСТ Р 7.0.05-2008</w:t>
            </w:r>
            <w:r w:rsidRPr="00EA5D10">
              <w:rPr>
                <w:color w:val="000000" w:themeColor="text1"/>
              </w:rPr>
              <w:t xml:space="preserve">) </w:t>
            </w:r>
            <w:r w:rsidRPr="00EA5D10">
              <w:rPr>
                <w:color w:val="000000" w:themeColor="text1"/>
              </w:rPr>
              <w:br/>
            </w:r>
          </w:p>
        </w:tc>
        <w:tc>
          <w:tcPr>
            <w:tcW w:w="2936" w:type="pct"/>
          </w:tcPr>
          <w:p w:rsidR="00173C7E" w:rsidRPr="00EA5D10" w:rsidRDefault="00173C7E" w:rsidP="00173C7E">
            <w:pPr>
              <w:pStyle w:val="a4"/>
              <w:numPr>
                <w:ilvl w:val="0"/>
                <w:numId w:val="6"/>
              </w:numPr>
              <w:ind w:left="176" w:hanging="284"/>
              <w:jc w:val="both"/>
              <w:rPr>
                <w:color w:val="000000" w:themeColor="text1"/>
                <w:sz w:val="24"/>
                <w:szCs w:val="24"/>
              </w:rPr>
            </w:pPr>
            <w:r w:rsidRPr="00EA5D10">
              <w:rPr>
                <w:color w:val="000000" w:themeColor="text1"/>
                <w:sz w:val="24"/>
                <w:szCs w:val="24"/>
              </w:rPr>
              <w:t>размещается после основного текста статьи;</w:t>
            </w:r>
          </w:p>
          <w:p w:rsidR="00173C7E" w:rsidRPr="00EA5D10" w:rsidRDefault="00173C7E" w:rsidP="00173C7E">
            <w:pPr>
              <w:pStyle w:val="a4"/>
              <w:numPr>
                <w:ilvl w:val="0"/>
                <w:numId w:val="6"/>
              </w:numPr>
              <w:ind w:left="176" w:hanging="284"/>
              <w:jc w:val="both"/>
              <w:rPr>
                <w:color w:val="000000" w:themeColor="text1"/>
                <w:sz w:val="24"/>
                <w:szCs w:val="24"/>
              </w:rPr>
            </w:pPr>
            <w:r w:rsidRPr="00EA5D10">
              <w:rPr>
                <w:color w:val="000000" w:themeColor="text1"/>
                <w:sz w:val="24"/>
                <w:szCs w:val="24"/>
              </w:rPr>
              <w:t>выстраивается в алфавитном порядке;</w:t>
            </w:r>
          </w:p>
          <w:p w:rsidR="00173C7E" w:rsidRPr="00EA5D10" w:rsidRDefault="00173C7E" w:rsidP="00173C7E">
            <w:pPr>
              <w:pStyle w:val="a4"/>
              <w:numPr>
                <w:ilvl w:val="0"/>
                <w:numId w:val="6"/>
              </w:numPr>
              <w:ind w:left="176" w:hanging="284"/>
              <w:jc w:val="both"/>
              <w:rPr>
                <w:color w:val="000000" w:themeColor="text1"/>
                <w:sz w:val="24"/>
                <w:szCs w:val="24"/>
              </w:rPr>
            </w:pPr>
            <w:r w:rsidRPr="00EA5D10">
              <w:rPr>
                <w:color w:val="000000" w:themeColor="text1"/>
                <w:sz w:val="24"/>
                <w:szCs w:val="24"/>
              </w:rPr>
              <w:t>размер шрифта – 13 пт.;</w:t>
            </w:r>
          </w:p>
          <w:p w:rsidR="00173C7E" w:rsidRPr="00EA5D10" w:rsidRDefault="00173C7E" w:rsidP="00173C7E">
            <w:pPr>
              <w:pStyle w:val="a4"/>
              <w:numPr>
                <w:ilvl w:val="0"/>
                <w:numId w:val="6"/>
              </w:numPr>
              <w:ind w:left="176" w:hanging="284"/>
              <w:jc w:val="both"/>
              <w:rPr>
                <w:color w:val="000000" w:themeColor="text1"/>
                <w:sz w:val="24"/>
                <w:szCs w:val="24"/>
              </w:rPr>
            </w:pPr>
            <w:r w:rsidRPr="00EA5D10">
              <w:rPr>
                <w:color w:val="000000" w:themeColor="text1"/>
                <w:sz w:val="24"/>
                <w:szCs w:val="24"/>
              </w:rPr>
              <w:t xml:space="preserve">выравнивание – по ширине, </w:t>
            </w:r>
          </w:p>
          <w:p w:rsidR="00173C7E" w:rsidRPr="00EA5D10" w:rsidRDefault="00173C7E" w:rsidP="00173C7E">
            <w:pPr>
              <w:pStyle w:val="a4"/>
              <w:numPr>
                <w:ilvl w:val="0"/>
                <w:numId w:val="6"/>
              </w:numPr>
              <w:ind w:left="176" w:hanging="284"/>
              <w:jc w:val="both"/>
              <w:rPr>
                <w:color w:val="000000" w:themeColor="text1"/>
                <w:sz w:val="24"/>
                <w:szCs w:val="24"/>
              </w:rPr>
            </w:pPr>
            <w:r w:rsidRPr="00EA5D10">
              <w:rPr>
                <w:color w:val="000000" w:themeColor="text1"/>
                <w:sz w:val="24"/>
                <w:szCs w:val="28"/>
              </w:rPr>
              <w:t>абзацный отступ – 1 см</w:t>
            </w:r>
            <w:r w:rsidRPr="00EA5D10">
              <w:rPr>
                <w:color w:val="000000" w:themeColor="text1"/>
                <w:sz w:val="24"/>
                <w:szCs w:val="24"/>
              </w:rPr>
              <w:t>;</w:t>
            </w:r>
          </w:p>
          <w:p w:rsidR="00173C7E" w:rsidRPr="00EA5D10" w:rsidRDefault="00173C7E" w:rsidP="00173C7E">
            <w:pPr>
              <w:pStyle w:val="a4"/>
              <w:numPr>
                <w:ilvl w:val="0"/>
                <w:numId w:val="6"/>
              </w:numPr>
              <w:ind w:left="176" w:hanging="284"/>
              <w:jc w:val="both"/>
              <w:rPr>
                <w:color w:val="000000" w:themeColor="text1"/>
                <w:sz w:val="24"/>
                <w:szCs w:val="24"/>
              </w:rPr>
            </w:pPr>
            <w:r w:rsidRPr="00EA5D10">
              <w:rPr>
                <w:color w:val="000000" w:themeColor="text1"/>
                <w:sz w:val="24"/>
                <w:szCs w:val="24"/>
              </w:rPr>
              <w:t xml:space="preserve">междустрочный интервал – одинарный; </w:t>
            </w:r>
          </w:p>
          <w:p w:rsidR="00173C7E" w:rsidRPr="00EA5D10" w:rsidRDefault="00173C7E" w:rsidP="00173C7E">
            <w:pPr>
              <w:pStyle w:val="a4"/>
              <w:numPr>
                <w:ilvl w:val="0"/>
                <w:numId w:val="6"/>
              </w:numPr>
              <w:ind w:left="176" w:hanging="284"/>
              <w:jc w:val="both"/>
              <w:rPr>
                <w:color w:val="000000" w:themeColor="text1"/>
                <w:sz w:val="24"/>
                <w:szCs w:val="24"/>
              </w:rPr>
            </w:pPr>
            <w:r w:rsidRPr="00EA5D10">
              <w:rPr>
                <w:color w:val="000000" w:themeColor="text1"/>
                <w:sz w:val="24"/>
                <w:szCs w:val="24"/>
              </w:rPr>
              <w:lastRenderedPageBreak/>
              <w:t>сначала – литература на русском языке, затем – на других языках;</w:t>
            </w:r>
          </w:p>
          <w:p w:rsidR="00173C7E" w:rsidRPr="00EA5D10" w:rsidRDefault="00173C7E" w:rsidP="00173C7E">
            <w:pPr>
              <w:pStyle w:val="a4"/>
              <w:numPr>
                <w:ilvl w:val="0"/>
                <w:numId w:val="6"/>
              </w:numPr>
              <w:ind w:left="176" w:hanging="284"/>
              <w:jc w:val="both"/>
              <w:rPr>
                <w:color w:val="000000" w:themeColor="text1"/>
                <w:sz w:val="24"/>
                <w:szCs w:val="24"/>
              </w:rPr>
            </w:pPr>
            <w:r w:rsidRPr="00EA5D10">
              <w:rPr>
                <w:color w:val="000000" w:themeColor="text1"/>
                <w:sz w:val="24"/>
                <w:szCs w:val="24"/>
              </w:rPr>
              <w:t xml:space="preserve">ссылка на источник в тексте дается в квадратных скобках – [5, </w:t>
            </w:r>
            <w:r w:rsidRPr="00EA5D10">
              <w:rPr>
                <w:color w:val="000000" w:themeColor="text1"/>
                <w:sz w:val="24"/>
                <w:szCs w:val="24"/>
                <w:lang w:val="en-US"/>
              </w:rPr>
              <w:t>c</w:t>
            </w:r>
            <w:r w:rsidRPr="00EA5D10">
              <w:rPr>
                <w:color w:val="000000" w:themeColor="text1"/>
                <w:sz w:val="24"/>
                <w:szCs w:val="24"/>
              </w:rPr>
              <w:t>. 45];</w:t>
            </w:r>
          </w:p>
          <w:p w:rsidR="00173C7E" w:rsidRPr="00EA5D10" w:rsidRDefault="00173C7E" w:rsidP="00173C7E">
            <w:pPr>
              <w:pStyle w:val="a4"/>
              <w:numPr>
                <w:ilvl w:val="0"/>
                <w:numId w:val="6"/>
              </w:numPr>
              <w:ind w:left="176" w:hanging="284"/>
              <w:jc w:val="both"/>
              <w:rPr>
                <w:color w:val="000000" w:themeColor="text1"/>
                <w:sz w:val="24"/>
                <w:szCs w:val="24"/>
              </w:rPr>
            </w:pPr>
            <w:r w:rsidRPr="00EA5D10">
              <w:rPr>
                <w:color w:val="000000" w:themeColor="text1"/>
                <w:sz w:val="24"/>
                <w:szCs w:val="24"/>
              </w:rPr>
              <w:t>использование постраничных сносок не допускается.</w:t>
            </w:r>
          </w:p>
        </w:tc>
      </w:tr>
    </w:tbl>
    <w:p w:rsidR="00173C7E" w:rsidRPr="00EA5D10" w:rsidRDefault="00173C7E" w:rsidP="00173C7E">
      <w:pPr>
        <w:shd w:val="clear" w:color="auto" w:fill="FFFFFF"/>
        <w:ind w:firstLine="567"/>
        <w:jc w:val="both"/>
        <w:rPr>
          <w:color w:val="000000" w:themeColor="text1"/>
          <w:szCs w:val="28"/>
        </w:rPr>
      </w:pPr>
    </w:p>
    <w:p w:rsidR="00A47CC1" w:rsidRDefault="00A47CC1" w:rsidP="00A47CC1">
      <w:pPr>
        <w:pStyle w:val="a6"/>
        <w:shd w:val="clear" w:color="auto" w:fill="FFFFFF"/>
        <w:spacing w:before="0" w:beforeAutospacing="0" w:after="0" w:afterAutospacing="0"/>
        <w:ind w:firstLine="567"/>
        <w:jc w:val="both"/>
        <w:rPr>
          <w:rStyle w:val="a9"/>
        </w:rPr>
      </w:pPr>
    </w:p>
    <w:p w:rsidR="00173C7E" w:rsidRPr="008102CE" w:rsidRDefault="00173C7E" w:rsidP="008102CE">
      <w:pPr>
        <w:jc w:val="center"/>
        <w:rPr>
          <w:b/>
          <w:color w:val="000000" w:themeColor="text1"/>
        </w:rPr>
      </w:pPr>
      <w:r w:rsidRPr="008102CE">
        <w:rPr>
          <w:b/>
          <w:color w:val="000000" w:themeColor="text1"/>
        </w:rPr>
        <w:t>Образец оформления статьи</w:t>
      </w:r>
    </w:p>
    <w:p w:rsidR="00173C7E" w:rsidRPr="008102CE" w:rsidRDefault="00173C7E" w:rsidP="008102CE">
      <w:pPr>
        <w:jc w:val="center"/>
        <w:rPr>
          <w:b/>
          <w:color w:val="000000" w:themeColor="text1"/>
        </w:rPr>
      </w:pPr>
    </w:p>
    <w:p w:rsidR="00173C7E" w:rsidRPr="008102CE" w:rsidRDefault="00173C7E" w:rsidP="008102CE">
      <w:pPr>
        <w:jc w:val="center"/>
        <w:rPr>
          <w:b/>
          <w:color w:val="000000" w:themeColor="text1"/>
          <w:sz w:val="28"/>
          <w:szCs w:val="28"/>
        </w:rPr>
      </w:pPr>
      <w:r w:rsidRPr="008102CE">
        <w:rPr>
          <w:b/>
          <w:color w:val="000000" w:themeColor="text1"/>
          <w:sz w:val="28"/>
          <w:szCs w:val="28"/>
        </w:rPr>
        <w:t xml:space="preserve">Экономический анализ социальных условий </w:t>
      </w:r>
      <w:r w:rsidRPr="008102CE">
        <w:rPr>
          <w:b/>
          <w:color w:val="000000" w:themeColor="text1"/>
          <w:sz w:val="28"/>
          <w:szCs w:val="28"/>
        </w:rPr>
        <w:br/>
        <w:t>в управлении человеческим ресурсом</w:t>
      </w:r>
    </w:p>
    <w:p w:rsidR="00173C7E" w:rsidRPr="008102CE" w:rsidRDefault="00173C7E" w:rsidP="008102CE">
      <w:pPr>
        <w:jc w:val="right"/>
        <w:rPr>
          <w:b/>
          <w:i/>
          <w:color w:val="000000" w:themeColor="text1"/>
        </w:rPr>
      </w:pPr>
    </w:p>
    <w:p w:rsidR="00173C7E" w:rsidRPr="008102CE" w:rsidRDefault="00173C7E" w:rsidP="008102CE">
      <w:pPr>
        <w:jc w:val="right"/>
        <w:rPr>
          <w:b/>
          <w:i/>
          <w:color w:val="000000" w:themeColor="text1"/>
        </w:rPr>
      </w:pPr>
      <w:r w:rsidRPr="008102CE">
        <w:rPr>
          <w:b/>
          <w:i/>
          <w:color w:val="000000" w:themeColor="text1"/>
        </w:rPr>
        <w:t xml:space="preserve">С. В. Сидорова, </w:t>
      </w:r>
    </w:p>
    <w:p w:rsidR="00173C7E" w:rsidRPr="008102CE" w:rsidRDefault="00173C7E" w:rsidP="008102CE">
      <w:pPr>
        <w:ind w:firstLine="567"/>
        <w:contextualSpacing/>
        <w:jc w:val="right"/>
        <w:rPr>
          <w:i/>
          <w:color w:val="000000" w:themeColor="text1"/>
        </w:rPr>
      </w:pPr>
      <w:r w:rsidRPr="008102CE">
        <w:rPr>
          <w:i/>
          <w:color w:val="000000" w:themeColor="text1"/>
        </w:rPr>
        <w:t>к.э.н., доцент ФГБОУ ВО «СГУ им. Питирима Сорокина»</w:t>
      </w:r>
    </w:p>
    <w:p w:rsidR="00173C7E" w:rsidRPr="008102CE" w:rsidRDefault="00173C7E" w:rsidP="008102CE">
      <w:pPr>
        <w:ind w:firstLine="567"/>
        <w:contextualSpacing/>
        <w:jc w:val="right"/>
        <w:rPr>
          <w:b/>
          <w:i/>
          <w:color w:val="000000" w:themeColor="text1"/>
        </w:rPr>
      </w:pPr>
      <w:r w:rsidRPr="008102CE">
        <w:rPr>
          <w:b/>
          <w:i/>
          <w:color w:val="000000" w:themeColor="text1"/>
        </w:rPr>
        <w:t>Ю. К. Петрова,</w:t>
      </w:r>
    </w:p>
    <w:p w:rsidR="00173C7E" w:rsidRPr="008102CE" w:rsidRDefault="00173C7E" w:rsidP="008102CE">
      <w:pPr>
        <w:ind w:firstLine="567"/>
        <w:contextualSpacing/>
        <w:jc w:val="right"/>
        <w:rPr>
          <w:i/>
          <w:color w:val="000000" w:themeColor="text1"/>
        </w:rPr>
      </w:pPr>
      <w:r w:rsidRPr="008102CE">
        <w:rPr>
          <w:i/>
          <w:color w:val="000000" w:themeColor="text1"/>
        </w:rPr>
        <w:t xml:space="preserve">эксперт Научно-исследовательского центра </w:t>
      </w:r>
      <w:r w:rsidRPr="008102CE">
        <w:rPr>
          <w:i/>
          <w:color w:val="000000" w:themeColor="text1"/>
        </w:rPr>
        <w:br/>
        <w:t xml:space="preserve">корпоративного права, управления и венчурного инвестирования </w:t>
      </w:r>
      <w:r w:rsidRPr="008102CE">
        <w:rPr>
          <w:i/>
          <w:color w:val="000000" w:themeColor="text1"/>
        </w:rPr>
        <w:br/>
        <w:t>ФГБОУ ВО «СГУ им. Питирима Сорокина»</w:t>
      </w:r>
    </w:p>
    <w:p w:rsidR="00173C7E" w:rsidRPr="008102CE" w:rsidRDefault="00173C7E" w:rsidP="008102CE">
      <w:pPr>
        <w:ind w:firstLine="709"/>
        <w:jc w:val="both"/>
        <w:rPr>
          <w:i/>
          <w:color w:val="000000" w:themeColor="text1"/>
        </w:rPr>
      </w:pPr>
    </w:p>
    <w:p w:rsidR="00173C7E" w:rsidRPr="008102CE" w:rsidRDefault="00173C7E" w:rsidP="008102CE">
      <w:pPr>
        <w:ind w:firstLine="709"/>
        <w:jc w:val="both"/>
        <w:rPr>
          <w:i/>
          <w:color w:val="000000" w:themeColor="text1"/>
        </w:rPr>
      </w:pPr>
      <w:r w:rsidRPr="008102CE">
        <w:rPr>
          <w:i/>
          <w:color w:val="000000" w:themeColor="text1"/>
        </w:rPr>
        <w:t xml:space="preserve">Современная экономика рассматривает социальные условия и человеческий фактор как один из основных составляющих производственной деятельности предприятия. Целью исследования – выявление влияния социальных условий и использования человеческого фактора на конечный результат деятельности предприятия. Исследование было проведено с помощью обзора методик и различных подходов к оценке социальных условий работы и социальной структуры коллектива, а также с помощью сравнения различных показателей. В итоге мы пришли к выводу, что эффективное использование человеческого капитала практически невозможно без наличия капитала социального.  </w:t>
      </w:r>
    </w:p>
    <w:p w:rsidR="008102CE" w:rsidRDefault="008102CE" w:rsidP="008102CE">
      <w:pPr>
        <w:ind w:firstLine="567"/>
        <w:jc w:val="both"/>
        <w:rPr>
          <w:b/>
          <w:i/>
          <w:color w:val="000000" w:themeColor="text1"/>
        </w:rPr>
      </w:pPr>
    </w:p>
    <w:p w:rsidR="00173C7E" w:rsidRPr="008102CE" w:rsidRDefault="00173C7E" w:rsidP="008102CE">
      <w:pPr>
        <w:ind w:firstLine="567"/>
        <w:jc w:val="both"/>
        <w:rPr>
          <w:i/>
          <w:color w:val="000000" w:themeColor="text1"/>
        </w:rPr>
      </w:pPr>
      <w:r w:rsidRPr="008102CE">
        <w:rPr>
          <w:b/>
          <w:i/>
          <w:color w:val="000000" w:themeColor="text1"/>
        </w:rPr>
        <w:t>Ключевые слова:</w:t>
      </w:r>
      <w:r w:rsidRPr="008102CE">
        <w:rPr>
          <w:i/>
          <w:color w:val="000000" w:themeColor="text1"/>
        </w:rPr>
        <w:t xml:space="preserve"> управление, структура, производительность, развитие, ресурс, капитал.</w:t>
      </w:r>
    </w:p>
    <w:p w:rsidR="00173C7E" w:rsidRPr="008102CE" w:rsidRDefault="00173C7E" w:rsidP="008102CE">
      <w:pPr>
        <w:ind w:firstLine="567"/>
        <w:jc w:val="both"/>
        <w:rPr>
          <w:color w:val="000000" w:themeColor="text1"/>
          <w:spacing w:val="-2"/>
        </w:rPr>
      </w:pPr>
      <w:r w:rsidRPr="008102CE">
        <w:rPr>
          <w:color w:val="000000" w:themeColor="text1"/>
        </w:rPr>
        <w:t xml:space="preserve">В современном мире каждая организация независимо от формы собственности и вида осуществляемой хозяйственной деятельности стремится к минимизации издержек производства и максимизации прибыли. Соответственно, для эффективной работы предприятия требуется налаженная организационная система маркетинга, анализ ключевых показателей деятельности компании, прогнозы затрат и прибыли, анализ показателей платежеспособности, ликвидности и рентабельности производства </w:t>
      </w:r>
      <w:r w:rsidRPr="008102CE">
        <w:rPr>
          <w:color w:val="000000" w:themeColor="text1"/>
          <w:spacing w:val="-4"/>
        </w:rPr>
        <w:t xml:space="preserve">[1, с. 149]. </w:t>
      </w:r>
      <w:r w:rsidRPr="008102CE">
        <w:rPr>
          <w:color w:val="000000" w:themeColor="text1"/>
          <w:spacing w:val="-2"/>
        </w:rPr>
        <w:t>Социальная структура коллектива по общим признакам указана в табл. 1.</w:t>
      </w:r>
    </w:p>
    <w:p w:rsidR="00173C7E" w:rsidRPr="008102CE" w:rsidRDefault="00173C7E" w:rsidP="008102CE">
      <w:pPr>
        <w:spacing w:before="240" w:after="120"/>
        <w:ind w:firstLine="567"/>
        <w:jc w:val="right"/>
        <w:rPr>
          <w:i/>
          <w:color w:val="000000" w:themeColor="text1"/>
        </w:rPr>
      </w:pPr>
      <w:r w:rsidRPr="008102CE">
        <w:rPr>
          <w:i/>
          <w:color w:val="000000" w:themeColor="text1"/>
        </w:rPr>
        <w:t xml:space="preserve">Таблица 1 </w:t>
      </w:r>
    </w:p>
    <w:p w:rsidR="00173C7E" w:rsidRPr="008102CE" w:rsidRDefault="00173C7E" w:rsidP="008102CE">
      <w:pPr>
        <w:spacing w:before="240" w:after="120"/>
        <w:ind w:firstLine="567"/>
        <w:jc w:val="center"/>
        <w:rPr>
          <w:b/>
          <w:color w:val="000000" w:themeColor="text1"/>
        </w:rPr>
      </w:pPr>
      <w:r w:rsidRPr="008102CE">
        <w:rPr>
          <w:b/>
          <w:color w:val="000000" w:themeColor="text1"/>
        </w:rPr>
        <w:t>Социальная структура предприятия</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8"/>
        <w:gridCol w:w="5918"/>
      </w:tblGrid>
      <w:tr w:rsidR="00173C7E" w:rsidRPr="008102CE" w:rsidTr="00CB0209">
        <w:trPr>
          <w:trHeight w:val="323"/>
          <w:jc w:val="center"/>
        </w:trPr>
        <w:tc>
          <w:tcPr>
            <w:tcW w:w="3438" w:type="dxa"/>
          </w:tcPr>
          <w:p w:rsidR="00173C7E" w:rsidRPr="008102CE" w:rsidRDefault="00173C7E" w:rsidP="008102CE">
            <w:pPr>
              <w:contextualSpacing/>
              <w:jc w:val="center"/>
              <w:rPr>
                <w:b/>
                <w:color w:val="000000" w:themeColor="text1"/>
              </w:rPr>
            </w:pPr>
            <w:r w:rsidRPr="008102CE">
              <w:rPr>
                <w:b/>
                <w:color w:val="000000" w:themeColor="text1"/>
              </w:rPr>
              <w:t>Классификационный признак</w:t>
            </w:r>
          </w:p>
        </w:tc>
        <w:tc>
          <w:tcPr>
            <w:tcW w:w="5918" w:type="dxa"/>
          </w:tcPr>
          <w:p w:rsidR="00173C7E" w:rsidRPr="008102CE" w:rsidRDefault="00173C7E" w:rsidP="008102CE">
            <w:pPr>
              <w:contextualSpacing/>
              <w:jc w:val="center"/>
              <w:rPr>
                <w:b/>
                <w:color w:val="000000" w:themeColor="text1"/>
              </w:rPr>
            </w:pPr>
            <w:r w:rsidRPr="008102CE">
              <w:rPr>
                <w:b/>
                <w:color w:val="000000" w:themeColor="text1"/>
              </w:rPr>
              <w:t>Характеристика</w:t>
            </w:r>
          </w:p>
        </w:tc>
      </w:tr>
      <w:tr w:rsidR="00173C7E" w:rsidRPr="008102CE" w:rsidTr="00CB0209">
        <w:trPr>
          <w:trHeight w:val="323"/>
          <w:jc w:val="center"/>
        </w:trPr>
        <w:tc>
          <w:tcPr>
            <w:tcW w:w="3438" w:type="dxa"/>
          </w:tcPr>
          <w:p w:rsidR="00173C7E" w:rsidRPr="008102CE" w:rsidRDefault="00173C7E" w:rsidP="008102CE">
            <w:pPr>
              <w:contextualSpacing/>
              <w:jc w:val="center"/>
              <w:rPr>
                <w:color w:val="000000" w:themeColor="text1"/>
              </w:rPr>
            </w:pPr>
            <w:r w:rsidRPr="008102CE">
              <w:rPr>
                <w:color w:val="000000" w:themeColor="text1"/>
              </w:rPr>
              <w:t>Пол</w:t>
            </w:r>
          </w:p>
        </w:tc>
        <w:tc>
          <w:tcPr>
            <w:tcW w:w="5918" w:type="dxa"/>
          </w:tcPr>
          <w:p w:rsidR="00173C7E" w:rsidRPr="008102CE" w:rsidRDefault="00173C7E" w:rsidP="008102CE">
            <w:pPr>
              <w:contextualSpacing/>
              <w:jc w:val="center"/>
              <w:rPr>
                <w:color w:val="000000" w:themeColor="text1"/>
              </w:rPr>
            </w:pPr>
            <w:r w:rsidRPr="008102CE">
              <w:rPr>
                <w:color w:val="000000" w:themeColor="text1"/>
              </w:rPr>
              <w:t>Мужской/женский</w:t>
            </w:r>
          </w:p>
        </w:tc>
      </w:tr>
      <w:tr w:rsidR="00173C7E" w:rsidRPr="008102CE" w:rsidTr="00CB0209">
        <w:trPr>
          <w:trHeight w:val="323"/>
          <w:jc w:val="center"/>
        </w:trPr>
        <w:tc>
          <w:tcPr>
            <w:tcW w:w="3438" w:type="dxa"/>
          </w:tcPr>
          <w:p w:rsidR="00173C7E" w:rsidRPr="008102CE" w:rsidRDefault="00173C7E" w:rsidP="008102CE">
            <w:pPr>
              <w:contextualSpacing/>
              <w:jc w:val="center"/>
              <w:rPr>
                <w:color w:val="000000" w:themeColor="text1"/>
              </w:rPr>
            </w:pPr>
            <w:r w:rsidRPr="008102CE">
              <w:rPr>
                <w:color w:val="000000" w:themeColor="text1"/>
              </w:rPr>
              <w:t>Возраст</w:t>
            </w:r>
          </w:p>
        </w:tc>
        <w:tc>
          <w:tcPr>
            <w:tcW w:w="5918" w:type="dxa"/>
          </w:tcPr>
          <w:p w:rsidR="00173C7E" w:rsidRPr="008102CE" w:rsidRDefault="00173C7E" w:rsidP="008102CE">
            <w:pPr>
              <w:contextualSpacing/>
              <w:jc w:val="center"/>
              <w:rPr>
                <w:color w:val="000000" w:themeColor="text1"/>
              </w:rPr>
            </w:pPr>
            <w:r w:rsidRPr="008102CE">
              <w:rPr>
                <w:color w:val="000000" w:themeColor="text1"/>
              </w:rPr>
              <w:t>Молодежь, средний возраст, пожилые</w:t>
            </w:r>
          </w:p>
        </w:tc>
      </w:tr>
      <w:tr w:rsidR="00173C7E" w:rsidRPr="008102CE" w:rsidTr="00CB0209">
        <w:trPr>
          <w:trHeight w:val="323"/>
          <w:jc w:val="center"/>
        </w:trPr>
        <w:tc>
          <w:tcPr>
            <w:tcW w:w="3438" w:type="dxa"/>
          </w:tcPr>
          <w:p w:rsidR="00173C7E" w:rsidRPr="008102CE" w:rsidRDefault="00173C7E" w:rsidP="008102CE">
            <w:pPr>
              <w:contextualSpacing/>
              <w:jc w:val="center"/>
              <w:rPr>
                <w:color w:val="000000" w:themeColor="text1"/>
              </w:rPr>
            </w:pPr>
            <w:r w:rsidRPr="008102CE">
              <w:rPr>
                <w:color w:val="000000" w:themeColor="text1"/>
              </w:rPr>
              <w:t>Социальная принадлежность</w:t>
            </w:r>
          </w:p>
        </w:tc>
        <w:tc>
          <w:tcPr>
            <w:tcW w:w="5918" w:type="dxa"/>
          </w:tcPr>
          <w:p w:rsidR="00173C7E" w:rsidRPr="008102CE" w:rsidRDefault="00173C7E" w:rsidP="008102CE">
            <w:pPr>
              <w:contextualSpacing/>
              <w:jc w:val="center"/>
              <w:rPr>
                <w:color w:val="000000" w:themeColor="text1"/>
              </w:rPr>
            </w:pPr>
            <w:r w:rsidRPr="008102CE">
              <w:rPr>
                <w:color w:val="000000" w:themeColor="text1"/>
              </w:rPr>
              <w:t>Рабочий, служащий</w:t>
            </w:r>
          </w:p>
        </w:tc>
      </w:tr>
      <w:tr w:rsidR="00173C7E" w:rsidRPr="008102CE" w:rsidTr="00CB0209">
        <w:trPr>
          <w:trHeight w:val="172"/>
          <w:jc w:val="center"/>
        </w:trPr>
        <w:tc>
          <w:tcPr>
            <w:tcW w:w="3438" w:type="dxa"/>
          </w:tcPr>
          <w:p w:rsidR="00173C7E" w:rsidRPr="008102CE" w:rsidRDefault="00173C7E" w:rsidP="008102CE">
            <w:pPr>
              <w:contextualSpacing/>
              <w:jc w:val="center"/>
              <w:rPr>
                <w:color w:val="000000" w:themeColor="text1"/>
              </w:rPr>
            </w:pPr>
            <w:r w:rsidRPr="008102CE">
              <w:rPr>
                <w:color w:val="000000" w:themeColor="text1"/>
              </w:rPr>
              <w:t>Должность</w:t>
            </w:r>
          </w:p>
        </w:tc>
        <w:tc>
          <w:tcPr>
            <w:tcW w:w="5918" w:type="dxa"/>
          </w:tcPr>
          <w:p w:rsidR="00173C7E" w:rsidRPr="008102CE" w:rsidRDefault="00173C7E" w:rsidP="008102CE">
            <w:pPr>
              <w:contextualSpacing/>
              <w:jc w:val="center"/>
              <w:rPr>
                <w:color w:val="000000" w:themeColor="text1"/>
              </w:rPr>
            </w:pPr>
            <w:r w:rsidRPr="008102CE">
              <w:rPr>
                <w:color w:val="000000" w:themeColor="text1"/>
              </w:rPr>
              <w:t>Руководитель, менеджер, специалист, рабочий</w:t>
            </w:r>
          </w:p>
        </w:tc>
      </w:tr>
      <w:tr w:rsidR="00173C7E" w:rsidRPr="008102CE" w:rsidTr="00CB0209">
        <w:trPr>
          <w:trHeight w:val="303"/>
          <w:jc w:val="center"/>
        </w:trPr>
        <w:tc>
          <w:tcPr>
            <w:tcW w:w="3438" w:type="dxa"/>
          </w:tcPr>
          <w:p w:rsidR="00173C7E" w:rsidRPr="008102CE" w:rsidRDefault="00173C7E" w:rsidP="008102CE">
            <w:pPr>
              <w:contextualSpacing/>
              <w:jc w:val="center"/>
              <w:rPr>
                <w:color w:val="000000" w:themeColor="text1"/>
              </w:rPr>
            </w:pPr>
            <w:r w:rsidRPr="008102CE">
              <w:rPr>
                <w:color w:val="000000" w:themeColor="text1"/>
              </w:rPr>
              <w:t>Образование</w:t>
            </w:r>
          </w:p>
        </w:tc>
        <w:tc>
          <w:tcPr>
            <w:tcW w:w="5918" w:type="dxa"/>
          </w:tcPr>
          <w:p w:rsidR="00173C7E" w:rsidRPr="008102CE" w:rsidRDefault="00173C7E" w:rsidP="008102CE">
            <w:pPr>
              <w:contextualSpacing/>
              <w:jc w:val="center"/>
              <w:rPr>
                <w:color w:val="000000" w:themeColor="text1"/>
              </w:rPr>
            </w:pPr>
            <w:r w:rsidRPr="008102CE">
              <w:rPr>
                <w:color w:val="000000" w:themeColor="text1"/>
              </w:rPr>
              <w:t>Среднее, среднее специальное, незаконченное высшее, высшее</w:t>
            </w:r>
          </w:p>
        </w:tc>
      </w:tr>
      <w:tr w:rsidR="00173C7E" w:rsidRPr="008102CE" w:rsidTr="00CB0209">
        <w:trPr>
          <w:trHeight w:val="77"/>
          <w:jc w:val="center"/>
        </w:trPr>
        <w:tc>
          <w:tcPr>
            <w:tcW w:w="3438" w:type="dxa"/>
          </w:tcPr>
          <w:p w:rsidR="00173C7E" w:rsidRPr="008102CE" w:rsidRDefault="00173C7E" w:rsidP="008102CE">
            <w:pPr>
              <w:contextualSpacing/>
              <w:jc w:val="center"/>
              <w:rPr>
                <w:color w:val="000000" w:themeColor="text1"/>
              </w:rPr>
            </w:pPr>
            <w:r w:rsidRPr="008102CE">
              <w:rPr>
                <w:color w:val="000000" w:themeColor="text1"/>
              </w:rPr>
              <w:lastRenderedPageBreak/>
              <w:t>Специальность</w:t>
            </w:r>
          </w:p>
        </w:tc>
        <w:tc>
          <w:tcPr>
            <w:tcW w:w="5918" w:type="dxa"/>
          </w:tcPr>
          <w:p w:rsidR="00173C7E" w:rsidRPr="008102CE" w:rsidRDefault="00173C7E" w:rsidP="008102CE">
            <w:pPr>
              <w:contextualSpacing/>
              <w:jc w:val="center"/>
              <w:rPr>
                <w:color w:val="000000" w:themeColor="text1"/>
              </w:rPr>
            </w:pPr>
            <w:r w:rsidRPr="008102CE">
              <w:rPr>
                <w:color w:val="000000" w:themeColor="text1"/>
              </w:rPr>
              <w:t>Инженер, экономист, технолог, товаровед и др.</w:t>
            </w:r>
          </w:p>
        </w:tc>
      </w:tr>
      <w:tr w:rsidR="00173C7E" w:rsidRPr="008102CE" w:rsidTr="00CB0209">
        <w:trPr>
          <w:trHeight w:val="323"/>
          <w:jc w:val="center"/>
        </w:trPr>
        <w:tc>
          <w:tcPr>
            <w:tcW w:w="3438" w:type="dxa"/>
          </w:tcPr>
          <w:p w:rsidR="00173C7E" w:rsidRPr="008102CE" w:rsidRDefault="00173C7E" w:rsidP="008102CE">
            <w:pPr>
              <w:contextualSpacing/>
              <w:jc w:val="center"/>
              <w:rPr>
                <w:color w:val="000000" w:themeColor="text1"/>
              </w:rPr>
            </w:pPr>
            <w:r w:rsidRPr="008102CE">
              <w:rPr>
                <w:color w:val="000000" w:themeColor="text1"/>
              </w:rPr>
              <w:t>Квалификация</w:t>
            </w:r>
          </w:p>
        </w:tc>
        <w:tc>
          <w:tcPr>
            <w:tcW w:w="5918" w:type="dxa"/>
          </w:tcPr>
          <w:p w:rsidR="00173C7E" w:rsidRPr="008102CE" w:rsidRDefault="00173C7E" w:rsidP="008102CE">
            <w:pPr>
              <w:contextualSpacing/>
              <w:jc w:val="center"/>
              <w:rPr>
                <w:color w:val="000000" w:themeColor="text1"/>
              </w:rPr>
            </w:pPr>
            <w:r w:rsidRPr="008102CE">
              <w:rPr>
                <w:color w:val="000000" w:themeColor="text1"/>
              </w:rPr>
              <w:t>Низкая, средняя, высокая</w:t>
            </w:r>
          </w:p>
        </w:tc>
      </w:tr>
      <w:tr w:rsidR="00173C7E" w:rsidRPr="008102CE" w:rsidTr="00CB0209">
        <w:trPr>
          <w:trHeight w:val="323"/>
          <w:jc w:val="center"/>
        </w:trPr>
        <w:tc>
          <w:tcPr>
            <w:tcW w:w="3438" w:type="dxa"/>
          </w:tcPr>
          <w:p w:rsidR="00173C7E" w:rsidRPr="008102CE" w:rsidRDefault="00173C7E" w:rsidP="008102CE">
            <w:pPr>
              <w:contextualSpacing/>
              <w:jc w:val="center"/>
              <w:rPr>
                <w:color w:val="000000" w:themeColor="text1"/>
              </w:rPr>
            </w:pPr>
            <w:r w:rsidRPr="008102CE">
              <w:rPr>
                <w:color w:val="000000" w:themeColor="text1"/>
              </w:rPr>
              <w:t>Стаж работы</w:t>
            </w:r>
          </w:p>
        </w:tc>
        <w:tc>
          <w:tcPr>
            <w:tcW w:w="5918" w:type="dxa"/>
          </w:tcPr>
          <w:p w:rsidR="00173C7E" w:rsidRPr="008102CE" w:rsidRDefault="00173C7E" w:rsidP="008102CE">
            <w:pPr>
              <w:contextualSpacing/>
              <w:jc w:val="center"/>
              <w:rPr>
                <w:color w:val="000000" w:themeColor="text1"/>
              </w:rPr>
            </w:pPr>
            <w:r w:rsidRPr="008102CE">
              <w:rPr>
                <w:color w:val="000000" w:themeColor="text1"/>
              </w:rPr>
              <w:t>До 1 года, более 1 года и т.д.</w:t>
            </w:r>
          </w:p>
        </w:tc>
      </w:tr>
      <w:tr w:rsidR="00173C7E" w:rsidRPr="008102CE" w:rsidTr="00CB0209">
        <w:trPr>
          <w:trHeight w:val="84"/>
          <w:jc w:val="center"/>
        </w:trPr>
        <w:tc>
          <w:tcPr>
            <w:tcW w:w="3438" w:type="dxa"/>
          </w:tcPr>
          <w:p w:rsidR="00173C7E" w:rsidRPr="008102CE" w:rsidRDefault="00173C7E" w:rsidP="008102CE">
            <w:pPr>
              <w:contextualSpacing/>
              <w:jc w:val="center"/>
              <w:rPr>
                <w:color w:val="000000" w:themeColor="text1"/>
              </w:rPr>
            </w:pPr>
            <w:r w:rsidRPr="008102CE">
              <w:rPr>
                <w:color w:val="000000" w:themeColor="text1"/>
              </w:rPr>
              <w:t>Уровень обеспечения</w:t>
            </w:r>
          </w:p>
        </w:tc>
        <w:tc>
          <w:tcPr>
            <w:tcW w:w="5918" w:type="dxa"/>
          </w:tcPr>
          <w:p w:rsidR="00173C7E" w:rsidRPr="008102CE" w:rsidRDefault="00173C7E" w:rsidP="008102CE">
            <w:pPr>
              <w:contextualSpacing/>
              <w:jc w:val="center"/>
              <w:rPr>
                <w:color w:val="000000" w:themeColor="text1"/>
              </w:rPr>
            </w:pPr>
            <w:r w:rsidRPr="008102CE">
              <w:rPr>
                <w:color w:val="000000" w:themeColor="text1"/>
              </w:rPr>
              <w:t>Малообеспеченный, среднеобеспеченный, высокообеспеченный</w:t>
            </w:r>
          </w:p>
        </w:tc>
      </w:tr>
    </w:tbl>
    <w:p w:rsidR="00173C7E" w:rsidRPr="008102CE" w:rsidRDefault="00173C7E" w:rsidP="008102CE">
      <w:pPr>
        <w:ind w:firstLine="567"/>
        <w:jc w:val="both"/>
        <w:rPr>
          <w:color w:val="000000" w:themeColor="text1"/>
        </w:rPr>
      </w:pPr>
    </w:p>
    <w:p w:rsidR="00173C7E" w:rsidRPr="008102CE" w:rsidRDefault="00173C7E" w:rsidP="008102CE">
      <w:pPr>
        <w:ind w:firstLine="567"/>
        <w:jc w:val="both"/>
        <w:rPr>
          <w:color w:val="000000" w:themeColor="text1"/>
        </w:rPr>
      </w:pPr>
      <w:r w:rsidRPr="008102CE">
        <w:rPr>
          <w:color w:val="000000" w:themeColor="text1"/>
        </w:rPr>
        <w:t>Существует и иная классификация ряда социальных факторов, которые также могут оказывать влияние на деятельность предприятия, она представлена на рис. 1.</w:t>
      </w:r>
    </w:p>
    <w:p w:rsidR="00173C7E" w:rsidRPr="008102CE" w:rsidRDefault="00173C7E" w:rsidP="008102CE">
      <w:pPr>
        <w:ind w:firstLine="567"/>
        <w:jc w:val="both"/>
        <w:rPr>
          <w:color w:val="000000" w:themeColor="text1"/>
        </w:rPr>
      </w:pPr>
    </w:p>
    <w:bookmarkStart w:id="1" w:name="_bookmark0"/>
    <w:bookmarkStart w:id="2" w:name="_bookmark1"/>
    <w:bookmarkEnd w:id="1"/>
    <w:bookmarkEnd w:id="2"/>
    <w:p w:rsidR="00173C7E" w:rsidRPr="008102CE" w:rsidRDefault="003865EA" w:rsidP="008102CE">
      <w:pPr>
        <w:ind w:firstLine="567"/>
        <w:jc w:val="both"/>
        <w:rPr>
          <w:color w:val="000000" w:themeColor="text1"/>
        </w:rPr>
      </w:pPr>
      <w:r>
        <w:pict>
          <v:group id="Группа 1" o:spid="_x0000_s1026" style="width:411pt;height:99.95pt;mso-position-horizontal-relative:char;mso-position-vertical-relative:line" coordorigin="1218,1633" coordsize="9555,2749">
            <v:oval id="Oval 60" o:spid="_x0000_s1027" style="position:absolute;left:4563;top:1725;width:2822;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173C7E" w:rsidRPr="00BF5F80" w:rsidRDefault="00173C7E" w:rsidP="00173C7E">
                    <w:pPr>
                      <w:jc w:val="center"/>
                    </w:pPr>
                    <w:r w:rsidRPr="00BF5F80">
                      <w:t>Предприятие</w:t>
                    </w:r>
                  </w:p>
                </w:txbxContent>
              </v:textbox>
            </v:oval>
            <v:roundrect id="AutoShape 61" o:spid="_x0000_s1028" style="position:absolute;left:1218;top:2714;width:2745;height:10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hsYA&#10;AADaAAAADwAAAGRycy9kb3ducmV2LnhtbESPQWsCMRSE74L/IbyCF6nZFlrsahSrSEvFg7a19PbY&#10;vG623bwsSXS3/94IhR6HmfmGmc47W4sT+VA5VnAzykAQF05XXCp4e11fj0GEiKyxdkwKfinAfNbv&#10;TTHXruUdnfaxFAnCIUcFJsYmlzIUhiyGkWuIk/flvMWYpC+l9tgmuK3lbZbdS4sVpwWDDS0NFT/7&#10;o1Xw+bJ6H34/rR/bj+0uezgaH8aHjVKDq24xARGpi//hv/azVnAHlyvpBsjZ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W/hsYAAADaAAAADwAAAAAAAAAAAAAAAACYAgAAZHJz&#10;L2Rvd25yZXYueG1sUEsFBgAAAAAEAAQA9QAAAIsDAAAAAA==&#10;">
              <v:textbox inset="0,0,0,0">
                <w:txbxContent>
                  <w:p w:rsidR="00173C7E" w:rsidRPr="00BF5F80" w:rsidRDefault="00173C7E" w:rsidP="00173C7E">
                    <w:pPr>
                      <w:jc w:val="center"/>
                    </w:pPr>
                    <w:r w:rsidRPr="00BF5F80">
                      <w:t xml:space="preserve">Демографическая </w:t>
                    </w:r>
                    <w:r>
                      <w:br/>
                    </w:r>
                    <w:r w:rsidRPr="00BF5F80">
                      <w:t>ситуация в регионе</w:t>
                    </w:r>
                  </w:p>
                </w:txbxContent>
              </v:textbox>
            </v:roundrect>
            <v:roundrect id="AutoShape 62" o:spid="_x0000_s1029" style="position:absolute;left:1218;top:1633;width:2535;height:9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h8cYA&#10;AADaAAAADwAAAGRycy9kb3ducmV2LnhtbESPQWsCMRSE7wX/Q3iCl1Kz9SB2axRbkZaKB22r9PbY&#10;vG7Wbl6WJLrrvzeFQo/DzHzDTOedrcWZfKgcK7gfZiCIC6crLhV8vK/uJiBCRNZYOyYFFwown/Vu&#10;pphr1/KWzrtYigThkKMCE2OTSxkKQxbD0DXEyft23mJM0pdSe2wT3NZylGVjabHitGCwoWdDxc/u&#10;ZBV8vS0/b48vq6f2sNlmDyfjw2S/VmrQ7xaPICJ18T/8137VCsbweyXd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ch8cYAAADaAAAADwAAAAAAAAAAAAAAAACYAgAAZHJz&#10;L2Rvd25yZXYueG1sUEsFBgAAAAAEAAQA9QAAAIsDAAAAAA==&#10;">
              <v:textbox inset="0,0,0,0">
                <w:txbxContent>
                  <w:p w:rsidR="00173C7E" w:rsidRPr="00BF5F80" w:rsidRDefault="00173C7E" w:rsidP="00173C7E">
                    <w:pPr>
                      <w:jc w:val="center"/>
                    </w:pPr>
                    <w:r w:rsidRPr="00BF5F80">
                      <w:t>Половозрастная структура населения</w:t>
                    </w:r>
                  </w:p>
                </w:txbxContent>
              </v:textbox>
            </v:roundrect>
            <v:roundrect id="AutoShape 63" o:spid="_x0000_s1030" style="position:absolute;left:7728;top:2869;width:3045;height:7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hGsIA&#10;AADaAAAADwAAAGRycy9kb3ducmV2LnhtbESPQWsCMRSE74L/ITyhN00UrHZrFBGU3kq3PXh83bzu&#10;Lm5e1iS7bvvrm0LB4zAz3zCb3WAb0ZMPtWMN85kCQVw4U3Op4eP9OF2DCBHZYOOYNHxTgN12PNpg&#10;ZtyN36jPYykShEOGGqoY20zKUFRkMcxcS5y8L+ctxiR9KY3HW4LbRi6UepQWa04LFbZ0qKi45J3V&#10;UBjVKX/uX58+lzH/6bsry9NV64fJsH8GEWmI9/B/+8VoWMH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SEawgAAANoAAAAPAAAAAAAAAAAAAAAAAJgCAABkcnMvZG93&#10;bnJldi54bWxQSwUGAAAAAAQABAD1AAAAhwMAAAAA&#10;">
              <v:textbox>
                <w:txbxContent>
                  <w:p w:rsidR="00173C7E" w:rsidRPr="009A2A1B" w:rsidRDefault="00173C7E" w:rsidP="00173C7E">
                    <w:pPr>
                      <w:jc w:val="center"/>
                    </w:pPr>
                    <w:r w:rsidRPr="00040737">
                      <w:t xml:space="preserve">Средний уровень </w:t>
                    </w:r>
                  </w:p>
                </w:txbxContent>
              </v:textbox>
            </v:roundrect>
            <v:roundrect id="AutoShape 64" o:spid="_x0000_s1031" style="position:absolute;left:4077;top:3216;width:3570;height:11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a1aL8A&#10;AADaAAAADwAAAGRycy9kb3ducmV2LnhtbERPz2vCMBS+C/sfwhvspsmEydaZFhk4dhO7HXZ8a97a&#10;YvNSk7RW/3pzEDx+fL/XxWQ7MZIPrWMNzwsFgrhypuVaw8/3dv4KIkRkg51j0nCmAEX+MFtjZtyJ&#10;9zSWsRYphEOGGpoY+0zKUDVkMSxcT5y4f+ctxgR9LY3HUwq3nVwqtZIWW04NDfb00VB1KAeroTJq&#10;UP533L39vcTyMg5Hlp9HrZ8ep807iEhTvItv7i+jIW1NV9INkPkV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ZrVovwAAANoAAAAPAAAAAAAAAAAAAAAAAJgCAABkcnMvZG93bnJl&#10;di54bWxQSwUGAAAAAAQABAD1AAAAhAMAAAAA&#10;">
              <v:textbox>
                <w:txbxContent>
                  <w:p w:rsidR="00173C7E" w:rsidRPr="00BF5F80" w:rsidRDefault="00173C7E" w:rsidP="00173C7E">
                    <w:pPr>
                      <w:jc w:val="center"/>
                    </w:pPr>
                    <w:r w:rsidRPr="00BF5F80">
                      <w:t xml:space="preserve">Культурная среда и </w:t>
                    </w:r>
                    <w:r>
                      <w:br/>
                    </w:r>
                    <w:r w:rsidRPr="00BF5F80">
                      <w:t>моральные ценности</w:t>
                    </w:r>
                  </w:p>
                </w:txbxContent>
              </v:textbox>
            </v:roundrect>
            <v:roundrect id="AutoShape 65" o:spid="_x0000_s1032" style="position:absolute;left:8148;top:1633;width:2535;height:10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173C7E" w:rsidRPr="00BF5F80" w:rsidRDefault="00173C7E" w:rsidP="00173C7E">
                    <w:pPr>
                      <w:jc w:val="center"/>
                    </w:pPr>
                    <w:r>
                      <w:t>О</w:t>
                    </w:r>
                    <w:r w:rsidRPr="00BF5F80">
                      <w:t>бразова</w:t>
                    </w:r>
                    <w:r>
                      <w:t>тельный уровень</w:t>
                    </w:r>
                  </w:p>
                </w:txbxContent>
              </v:textbox>
            </v:roundrect>
            <v:shapetype id="_x0000_t32" coordsize="21600,21600" o:spt="32" o:oned="t" path="m,l21600,21600e" filled="f">
              <v:path arrowok="t" fillok="f" o:connecttype="none"/>
              <o:lock v:ext="edit" shapetype="t"/>
            </v:shapetype>
            <v:shape id="AutoShape 66" o:spid="_x0000_s1033" type="#_x0000_t32" style="position:absolute;left:3753;top:2132;width: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67" o:spid="_x0000_s1034" type="#_x0000_t32" style="position:absolute;left:3963;top:2443;width:810;height:6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68" o:spid="_x0000_s1035" type="#_x0000_t32" style="position:absolute;left:5973;top:2581;width:0;height:6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69" o:spid="_x0000_s1036" type="#_x0000_t32" style="position:absolute;left:7413;top:2207;width:73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iOLMAAAADbAAAADwAAAGRycy9kb3ducmV2LnhtbERPS2vCQBC+C/0Pywi96UaLRaJraAMF&#10;6aX4gPY4ZMdkaXY2ZNds/PddQehtPr7nbIvRtmKg3hvHChbzDARx5bThWsH59DFbg/ABWWPrmBTc&#10;yEOxe5psMdcu8oGGY6hFCmGfo4ImhC6X0lcNWfRz1xEn7uJ6iyHBvpa6x5jCbSuXWfYqLRpODQ12&#10;VDZU/R6vVoGJX2bo9mV8//z+8TqSua2cUep5Or5tQAQaw7/44d7rNP8F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ojizAAAAA2wAAAA8AAAAAAAAAAAAAAAAA&#10;oQIAAGRycy9kb3ducmV2LnhtbFBLBQYAAAAABAAEAPkAAACOAwAAAAA=&#10;">
              <v:stroke endarrow="block"/>
            </v:shape>
            <v:shape id="AutoShape 70" o:spid="_x0000_s1037" type="#_x0000_t32" style="position:absolute;left:6949;top:2443;width:779;height:6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IFksEAAADbAAAADwAAAGRycy9kb3ducmV2LnhtbERPS2vDMAy+D/ofjAq7rc5CKGtaJ4yN&#10;whi99HHoUcSaExbLIVbb7N/Pg8Ju+vie2tST79WVxtgFNvC8yEARN8F27AycjtunF1BRkC32gcnA&#10;D0Woq9nDBksbbryn60GcSiEcSzTQigyl1rFpyWNchIE4cV9h9CgJjk7bEW8p3Pc6z7Kl9thxamhx&#10;oLeWmu/DxRs4n/xulRfv3hXuKHuhzy4vlsY8zqfXNSihSf7Fd/eHTfML+PslHaC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cgWSwQAAANsAAAAPAAAAAAAAAAAAAAAA&#10;AKECAABkcnMvZG93bnJldi54bWxQSwUGAAAAAAQABAD5AAAAjwMAAAAA&#10;">
              <v:stroke endarrow="block"/>
            </v:shape>
            <w10:wrap type="none"/>
            <w10:anchorlock/>
          </v:group>
        </w:pict>
      </w:r>
    </w:p>
    <w:p w:rsidR="00173C7E" w:rsidRPr="008102CE" w:rsidRDefault="00173C7E" w:rsidP="008102CE">
      <w:pPr>
        <w:jc w:val="center"/>
        <w:rPr>
          <w:b/>
          <w:color w:val="000000" w:themeColor="text1"/>
        </w:rPr>
      </w:pPr>
      <w:r w:rsidRPr="008102CE">
        <w:rPr>
          <w:b/>
          <w:color w:val="000000" w:themeColor="text1"/>
        </w:rPr>
        <w:t>Рис. 1. Факторы, влияющие на деятельность предприятия</w:t>
      </w:r>
    </w:p>
    <w:p w:rsidR="00173C7E" w:rsidRPr="008102CE" w:rsidRDefault="00173C7E" w:rsidP="008102CE">
      <w:pPr>
        <w:ind w:firstLine="567"/>
        <w:jc w:val="center"/>
        <w:rPr>
          <w:b/>
          <w:i/>
          <w:color w:val="000000" w:themeColor="text1"/>
          <w:sz w:val="28"/>
          <w:szCs w:val="28"/>
        </w:rPr>
      </w:pPr>
    </w:p>
    <w:p w:rsidR="00173C7E" w:rsidRPr="008102CE" w:rsidRDefault="00173C7E" w:rsidP="008102CE">
      <w:pPr>
        <w:rPr>
          <w:b/>
          <w:i/>
          <w:color w:val="000000" w:themeColor="text1"/>
        </w:rPr>
      </w:pPr>
    </w:p>
    <w:p w:rsidR="00B63628" w:rsidRPr="008102CE" w:rsidRDefault="00B63628" w:rsidP="00B63628">
      <w:pPr>
        <w:pStyle w:val="a6"/>
        <w:shd w:val="clear" w:color="auto" w:fill="FFFFFF"/>
        <w:spacing w:before="0" w:beforeAutospacing="0" w:after="0" w:afterAutospacing="0" w:line="360" w:lineRule="auto"/>
        <w:ind w:firstLine="567"/>
        <w:jc w:val="both"/>
        <w:rPr>
          <w:rStyle w:val="a9"/>
          <w:u w:val="single"/>
        </w:rPr>
      </w:pPr>
    </w:p>
    <w:p w:rsidR="00B63628" w:rsidRPr="008102CE" w:rsidRDefault="00B63628" w:rsidP="00B63628">
      <w:pPr>
        <w:pStyle w:val="a6"/>
        <w:shd w:val="clear" w:color="auto" w:fill="FFFFFF"/>
        <w:spacing w:before="0" w:beforeAutospacing="0" w:after="0" w:afterAutospacing="0" w:line="360" w:lineRule="auto"/>
        <w:ind w:firstLine="567"/>
        <w:jc w:val="both"/>
        <w:rPr>
          <w:rStyle w:val="a9"/>
          <w:u w:val="single"/>
        </w:rPr>
      </w:pPr>
    </w:p>
    <w:p w:rsidR="008102CE" w:rsidRDefault="008102CE" w:rsidP="00B63628">
      <w:pPr>
        <w:pStyle w:val="a6"/>
        <w:shd w:val="clear" w:color="auto" w:fill="FFFFFF"/>
        <w:spacing w:before="0" w:beforeAutospacing="0" w:after="0" w:afterAutospacing="0" w:line="360" w:lineRule="auto"/>
        <w:ind w:firstLine="567"/>
        <w:jc w:val="both"/>
        <w:rPr>
          <w:rStyle w:val="a9"/>
          <w:u w:val="single"/>
        </w:rPr>
      </w:pPr>
    </w:p>
    <w:p w:rsidR="00B63628" w:rsidRPr="008102CE" w:rsidRDefault="00B63628" w:rsidP="00B63628">
      <w:pPr>
        <w:pStyle w:val="a6"/>
        <w:shd w:val="clear" w:color="auto" w:fill="FFFFFF"/>
        <w:spacing w:before="0" w:beforeAutospacing="0" w:after="0" w:afterAutospacing="0" w:line="360" w:lineRule="auto"/>
        <w:ind w:firstLine="567"/>
        <w:jc w:val="both"/>
        <w:rPr>
          <w:b/>
          <w:sz w:val="28"/>
          <w:szCs w:val="28"/>
          <w:u w:val="single"/>
        </w:rPr>
      </w:pPr>
      <w:r w:rsidRPr="008102CE">
        <w:rPr>
          <w:rStyle w:val="a9"/>
          <w:sz w:val="28"/>
          <w:szCs w:val="28"/>
          <w:u w:val="single"/>
        </w:rPr>
        <w:t>Текст статьи должен иметь структуру, рекомендованную IMRAD</w:t>
      </w:r>
      <w:r w:rsidRPr="008102CE">
        <w:rPr>
          <w:sz w:val="28"/>
          <w:szCs w:val="28"/>
          <w:u w:val="single"/>
        </w:rPr>
        <w:t xml:space="preserve"> </w:t>
      </w:r>
      <w:r w:rsidRPr="008102CE">
        <w:rPr>
          <w:b/>
          <w:sz w:val="28"/>
          <w:szCs w:val="28"/>
          <w:u w:val="single"/>
        </w:rPr>
        <w:t>и включать следующие структурные элементы:</w:t>
      </w:r>
    </w:p>
    <w:p w:rsidR="00B63628" w:rsidRDefault="00B63628" w:rsidP="00B63628">
      <w:pPr>
        <w:pStyle w:val="a6"/>
        <w:shd w:val="clear" w:color="auto" w:fill="FFFFFF"/>
        <w:spacing w:before="0" w:beforeAutospacing="0" w:after="0" w:afterAutospacing="0" w:line="360" w:lineRule="auto"/>
        <w:ind w:firstLine="567"/>
        <w:jc w:val="both"/>
      </w:pPr>
      <w:r>
        <w:t xml:space="preserve">– </w:t>
      </w:r>
      <w:r w:rsidRPr="008102CE">
        <w:rPr>
          <w:b/>
        </w:rPr>
        <w:t>введение:</w:t>
      </w:r>
      <w:r>
        <w:t xml:space="preserve"> постановка научной проблемы, анализ научной литературы, формулировка цели и/или задач исследования, информация об применённых методах исследования;</w:t>
      </w:r>
    </w:p>
    <w:p w:rsidR="00B63628" w:rsidRDefault="00B63628" w:rsidP="00B63628">
      <w:pPr>
        <w:pStyle w:val="a6"/>
        <w:shd w:val="clear" w:color="auto" w:fill="FFFFFF"/>
        <w:spacing w:before="0" w:beforeAutospacing="0" w:after="0" w:afterAutospacing="0" w:line="360" w:lineRule="auto"/>
        <w:ind w:firstLine="567"/>
        <w:jc w:val="both"/>
      </w:pPr>
      <w:r>
        <w:t xml:space="preserve">– </w:t>
      </w:r>
      <w:r w:rsidRPr="008102CE">
        <w:rPr>
          <w:b/>
        </w:rPr>
        <w:t>результаты оригинального авторского исследования</w:t>
      </w:r>
      <w:r>
        <w:t xml:space="preserve"> (с выделением 2–3 подзаголовков): качественный или количественный анализ первичных эмпирических и обработка вторичных данных, историческое исследование, анализ эволюции научных взглядов по выбранной теме и т. п.). Рекомендуется использовать визуальное представление полученных данных (графики, диаграммы, рисунки и пр.);</w:t>
      </w:r>
    </w:p>
    <w:p w:rsidR="00B63628" w:rsidRPr="00EA5D10" w:rsidRDefault="00B63628" w:rsidP="00B63628">
      <w:pPr>
        <w:pStyle w:val="a6"/>
        <w:shd w:val="clear" w:color="auto" w:fill="FFFFFF"/>
        <w:spacing w:before="0" w:beforeAutospacing="0" w:after="0" w:afterAutospacing="0" w:line="360" w:lineRule="auto"/>
        <w:ind w:firstLine="567"/>
        <w:jc w:val="both"/>
        <w:rPr>
          <w:b/>
          <w:i/>
          <w:color w:val="000000" w:themeColor="text1"/>
          <w:szCs w:val="28"/>
        </w:rPr>
      </w:pPr>
      <w:r>
        <w:t xml:space="preserve">– </w:t>
      </w:r>
      <w:r w:rsidRPr="008102CE">
        <w:rPr>
          <w:b/>
        </w:rPr>
        <w:t>заключение:</w:t>
      </w:r>
      <w:r>
        <w:t xml:space="preserve"> оригинальные авторские выводы, соответствующие целям и задачам исследования; информация о решении научной проблемы, возможном применении результатов исследования и т. п.</w:t>
      </w:r>
    </w:p>
    <w:p w:rsidR="00B63628" w:rsidRPr="00EA5D10" w:rsidRDefault="00B63628" w:rsidP="00B63628">
      <w:pPr>
        <w:ind w:firstLine="567"/>
        <w:rPr>
          <w:b/>
          <w:color w:val="000000" w:themeColor="text1"/>
          <w:szCs w:val="28"/>
        </w:rPr>
      </w:pPr>
      <w:r w:rsidRPr="00EA5D10">
        <w:rPr>
          <w:b/>
          <w:color w:val="000000" w:themeColor="text1"/>
          <w:szCs w:val="28"/>
        </w:rPr>
        <w:br w:type="page"/>
      </w:r>
    </w:p>
    <w:p w:rsidR="00173C7E" w:rsidRPr="00EA5D10" w:rsidRDefault="00173C7E" w:rsidP="00173C7E">
      <w:pPr>
        <w:jc w:val="center"/>
        <w:rPr>
          <w:b/>
          <w:color w:val="000000" w:themeColor="text1"/>
          <w:szCs w:val="28"/>
        </w:rPr>
      </w:pPr>
      <w:r w:rsidRPr="00EA5D10">
        <w:rPr>
          <w:b/>
          <w:color w:val="000000" w:themeColor="text1"/>
          <w:sz w:val="28"/>
          <w:szCs w:val="28"/>
        </w:rPr>
        <w:lastRenderedPageBreak/>
        <w:t>Образцы оформления источников</w:t>
      </w:r>
    </w:p>
    <w:p w:rsidR="00173C7E" w:rsidRPr="00EA5D10" w:rsidRDefault="00173C7E" w:rsidP="00173C7E">
      <w:pPr>
        <w:ind w:firstLine="567"/>
        <w:jc w:val="both"/>
        <w:rPr>
          <w:b/>
          <w:i/>
          <w:color w:val="000000" w:themeColor="text1"/>
        </w:rPr>
      </w:pPr>
      <w:r w:rsidRPr="00EA5D10">
        <w:rPr>
          <w:b/>
          <w:i/>
          <w:color w:val="000000" w:themeColor="text1"/>
        </w:rPr>
        <w:t>Монографии:</w:t>
      </w:r>
    </w:p>
    <w:p w:rsidR="00173C7E" w:rsidRPr="00EA5D10" w:rsidRDefault="00173C7E" w:rsidP="00173C7E">
      <w:pPr>
        <w:ind w:firstLine="567"/>
        <w:jc w:val="both"/>
        <w:rPr>
          <w:color w:val="000000" w:themeColor="text1"/>
        </w:rPr>
      </w:pPr>
      <w:r w:rsidRPr="00EA5D10">
        <w:rPr>
          <w:color w:val="000000" w:themeColor="text1"/>
        </w:rPr>
        <w:t xml:space="preserve">Курсанов А. Л. Транспорт </w:t>
      </w:r>
      <w:proofErr w:type="spellStart"/>
      <w:r w:rsidRPr="00EA5D10">
        <w:rPr>
          <w:color w:val="000000" w:themeColor="text1"/>
        </w:rPr>
        <w:t>ассимилятов</w:t>
      </w:r>
      <w:proofErr w:type="spellEnd"/>
      <w:r w:rsidRPr="00EA5D10">
        <w:rPr>
          <w:color w:val="000000" w:themeColor="text1"/>
        </w:rPr>
        <w:t xml:space="preserve"> в растениях. </w:t>
      </w:r>
      <w:proofErr w:type="gramStart"/>
      <w:r w:rsidRPr="00EA5D10">
        <w:rPr>
          <w:color w:val="000000" w:themeColor="text1"/>
        </w:rPr>
        <w:t>М. :</w:t>
      </w:r>
      <w:proofErr w:type="gramEnd"/>
      <w:r w:rsidRPr="00EA5D10">
        <w:rPr>
          <w:color w:val="000000" w:themeColor="text1"/>
        </w:rPr>
        <w:t xml:space="preserve"> Наука, 1976. 647 с.  </w:t>
      </w:r>
    </w:p>
    <w:p w:rsidR="00173C7E" w:rsidRPr="00EA5D10" w:rsidRDefault="00173C7E" w:rsidP="00173C7E">
      <w:pPr>
        <w:ind w:firstLine="567"/>
        <w:jc w:val="both"/>
        <w:rPr>
          <w:b/>
          <w:i/>
          <w:color w:val="000000" w:themeColor="text1"/>
          <w:sz w:val="10"/>
        </w:rPr>
      </w:pPr>
    </w:p>
    <w:p w:rsidR="00173C7E" w:rsidRPr="00EA5D10" w:rsidRDefault="00173C7E" w:rsidP="00173C7E">
      <w:pPr>
        <w:ind w:firstLine="567"/>
        <w:jc w:val="both"/>
        <w:rPr>
          <w:b/>
          <w:i/>
          <w:color w:val="000000" w:themeColor="text1"/>
        </w:rPr>
      </w:pPr>
      <w:r w:rsidRPr="00EA5D10">
        <w:rPr>
          <w:b/>
          <w:i/>
          <w:color w:val="000000" w:themeColor="text1"/>
        </w:rPr>
        <w:t xml:space="preserve">Статьи из книг: </w:t>
      </w:r>
    </w:p>
    <w:p w:rsidR="00173C7E" w:rsidRPr="00EA5D10" w:rsidRDefault="00173C7E" w:rsidP="00173C7E">
      <w:pPr>
        <w:ind w:firstLine="567"/>
        <w:jc w:val="both"/>
        <w:rPr>
          <w:color w:val="000000" w:themeColor="text1"/>
        </w:rPr>
      </w:pPr>
      <w:r w:rsidRPr="00EA5D10">
        <w:rPr>
          <w:color w:val="000000" w:themeColor="text1"/>
        </w:rPr>
        <w:t xml:space="preserve">Лобанова О. И., Ходов Д. А. Фитотерапия аллергических дерматозов у детей // Лекарственные и ядовитые растения и их значение в педиатрии. </w:t>
      </w:r>
      <w:proofErr w:type="gramStart"/>
      <w:r w:rsidRPr="00EA5D10">
        <w:rPr>
          <w:color w:val="000000" w:themeColor="text1"/>
        </w:rPr>
        <w:t>М. :</w:t>
      </w:r>
      <w:proofErr w:type="gramEnd"/>
      <w:r w:rsidRPr="00EA5D10">
        <w:rPr>
          <w:color w:val="000000" w:themeColor="text1"/>
        </w:rPr>
        <w:t xml:space="preserve"> Наука, 1986. С. 74–77. </w:t>
      </w:r>
    </w:p>
    <w:p w:rsidR="00173C7E" w:rsidRPr="00EA5D10" w:rsidRDefault="00173C7E" w:rsidP="00173C7E">
      <w:pPr>
        <w:ind w:firstLine="567"/>
        <w:jc w:val="both"/>
        <w:rPr>
          <w:b/>
          <w:i/>
          <w:color w:val="000000" w:themeColor="text1"/>
          <w:sz w:val="8"/>
        </w:rPr>
      </w:pPr>
    </w:p>
    <w:p w:rsidR="00173C7E" w:rsidRPr="00EA5D10" w:rsidRDefault="00173C7E" w:rsidP="00173C7E">
      <w:pPr>
        <w:ind w:firstLine="567"/>
        <w:jc w:val="both"/>
        <w:rPr>
          <w:b/>
          <w:color w:val="000000" w:themeColor="text1"/>
        </w:rPr>
      </w:pPr>
      <w:r w:rsidRPr="00EA5D10">
        <w:rPr>
          <w:b/>
          <w:i/>
          <w:color w:val="000000" w:themeColor="text1"/>
        </w:rPr>
        <w:t>Статьи из периодических изданий:</w:t>
      </w:r>
      <w:r w:rsidRPr="00EA5D10">
        <w:rPr>
          <w:b/>
          <w:color w:val="000000" w:themeColor="text1"/>
        </w:rPr>
        <w:t xml:space="preserve"> </w:t>
      </w:r>
    </w:p>
    <w:p w:rsidR="00173C7E" w:rsidRPr="00EA5D10" w:rsidRDefault="00173C7E" w:rsidP="00173C7E">
      <w:pPr>
        <w:ind w:firstLine="567"/>
        <w:jc w:val="both"/>
        <w:rPr>
          <w:color w:val="000000" w:themeColor="text1"/>
        </w:rPr>
      </w:pPr>
      <w:proofErr w:type="spellStart"/>
      <w:r w:rsidRPr="00EA5D10">
        <w:rPr>
          <w:color w:val="000000" w:themeColor="text1"/>
        </w:rPr>
        <w:t>Новосельская</w:t>
      </w:r>
      <w:proofErr w:type="spellEnd"/>
      <w:r w:rsidRPr="00EA5D10">
        <w:rPr>
          <w:color w:val="000000" w:themeColor="text1"/>
        </w:rPr>
        <w:t xml:space="preserve"> И. Л., </w:t>
      </w:r>
      <w:proofErr w:type="spellStart"/>
      <w:r w:rsidRPr="00EA5D10">
        <w:rPr>
          <w:color w:val="000000" w:themeColor="text1"/>
        </w:rPr>
        <w:t>Горовиц</w:t>
      </w:r>
      <w:proofErr w:type="spellEnd"/>
      <w:r w:rsidRPr="00EA5D10">
        <w:rPr>
          <w:color w:val="000000" w:themeColor="text1"/>
        </w:rPr>
        <w:t xml:space="preserve"> М. Б., </w:t>
      </w:r>
      <w:proofErr w:type="spellStart"/>
      <w:r w:rsidRPr="00EA5D10">
        <w:rPr>
          <w:color w:val="000000" w:themeColor="text1"/>
        </w:rPr>
        <w:t>Абубакиров</w:t>
      </w:r>
      <w:proofErr w:type="spellEnd"/>
      <w:r w:rsidRPr="00EA5D10">
        <w:rPr>
          <w:color w:val="000000" w:themeColor="text1"/>
        </w:rPr>
        <w:t xml:space="preserve"> Н. К. </w:t>
      </w:r>
      <w:proofErr w:type="spellStart"/>
      <w:r w:rsidRPr="00EA5D10">
        <w:rPr>
          <w:color w:val="000000" w:themeColor="text1"/>
        </w:rPr>
        <w:t>Фитоэкдизоны</w:t>
      </w:r>
      <w:proofErr w:type="spellEnd"/>
      <w:r w:rsidRPr="00EA5D10">
        <w:rPr>
          <w:color w:val="000000" w:themeColor="text1"/>
        </w:rPr>
        <w:t xml:space="preserve"> </w:t>
      </w:r>
      <w:proofErr w:type="spellStart"/>
      <w:r w:rsidRPr="00EA5D10">
        <w:rPr>
          <w:color w:val="000000" w:themeColor="text1"/>
        </w:rPr>
        <w:t>Serratula</w:t>
      </w:r>
      <w:proofErr w:type="spellEnd"/>
      <w:r w:rsidRPr="00EA5D10">
        <w:rPr>
          <w:color w:val="000000" w:themeColor="text1"/>
        </w:rPr>
        <w:t xml:space="preserve"> // Химия природ. </w:t>
      </w:r>
      <w:proofErr w:type="spellStart"/>
      <w:r w:rsidRPr="00EA5D10">
        <w:rPr>
          <w:color w:val="000000" w:themeColor="text1"/>
        </w:rPr>
        <w:t>соедин</w:t>
      </w:r>
      <w:proofErr w:type="spellEnd"/>
      <w:r w:rsidRPr="00EA5D10">
        <w:rPr>
          <w:color w:val="000000" w:themeColor="text1"/>
        </w:rPr>
        <w:t xml:space="preserve">. 1975. № 3. С. 429–430. </w:t>
      </w:r>
    </w:p>
    <w:p w:rsidR="00173C7E" w:rsidRPr="00EA5D10" w:rsidRDefault="00173C7E" w:rsidP="00173C7E">
      <w:pPr>
        <w:ind w:firstLine="567"/>
        <w:jc w:val="both"/>
        <w:rPr>
          <w:b/>
          <w:i/>
          <w:color w:val="000000" w:themeColor="text1"/>
          <w:sz w:val="8"/>
        </w:rPr>
      </w:pPr>
    </w:p>
    <w:p w:rsidR="00173C7E" w:rsidRPr="00EA5D10" w:rsidRDefault="00173C7E" w:rsidP="00173C7E">
      <w:pPr>
        <w:ind w:firstLine="567"/>
        <w:jc w:val="both"/>
        <w:rPr>
          <w:b/>
          <w:i/>
          <w:color w:val="000000" w:themeColor="text1"/>
        </w:rPr>
      </w:pPr>
      <w:r w:rsidRPr="00EA5D10">
        <w:rPr>
          <w:b/>
          <w:i/>
          <w:color w:val="000000" w:themeColor="text1"/>
        </w:rPr>
        <w:t xml:space="preserve">Авторефераты и диссертации: </w:t>
      </w:r>
    </w:p>
    <w:p w:rsidR="00173C7E" w:rsidRPr="00EA5D10" w:rsidRDefault="00173C7E" w:rsidP="00173C7E">
      <w:pPr>
        <w:ind w:firstLine="567"/>
        <w:jc w:val="both"/>
        <w:rPr>
          <w:color w:val="000000" w:themeColor="text1"/>
        </w:rPr>
      </w:pPr>
      <w:proofErr w:type="spellStart"/>
      <w:r w:rsidRPr="00EA5D10">
        <w:rPr>
          <w:color w:val="000000" w:themeColor="text1"/>
        </w:rPr>
        <w:t>Березуцкий</w:t>
      </w:r>
      <w:proofErr w:type="spellEnd"/>
      <w:r w:rsidRPr="00EA5D10">
        <w:rPr>
          <w:color w:val="000000" w:themeColor="text1"/>
        </w:rPr>
        <w:t xml:space="preserve"> М. А. Антропогенная трансформация флоры южной части Приволжской </w:t>
      </w:r>
      <w:proofErr w:type="gramStart"/>
      <w:r w:rsidRPr="00EA5D10">
        <w:rPr>
          <w:color w:val="000000" w:themeColor="text1"/>
        </w:rPr>
        <w:t>возвышенности :</w:t>
      </w:r>
      <w:proofErr w:type="gramEnd"/>
      <w:r w:rsidRPr="00EA5D10">
        <w:rPr>
          <w:color w:val="000000" w:themeColor="text1"/>
        </w:rPr>
        <w:t xml:space="preserve"> </w:t>
      </w:r>
      <w:proofErr w:type="spellStart"/>
      <w:r w:rsidRPr="00EA5D10">
        <w:rPr>
          <w:color w:val="000000" w:themeColor="text1"/>
        </w:rPr>
        <w:t>автореф</w:t>
      </w:r>
      <w:proofErr w:type="spellEnd"/>
      <w:r w:rsidRPr="00EA5D10">
        <w:rPr>
          <w:color w:val="000000" w:themeColor="text1"/>
        </w:rPr>
        <w:t xml:space="preserve">. </w:t>
      </w:r>
      <w:proofErr w:type="spellStart"/>
      <w:r w:rsidRPr="00EA5D10">
        <w:rPr>
          <w:color w:val="000000" w:themeColor="text1"/>
        </w:rPr>
        <w:t>дис</w:t>
      </w:r>
      <w:proofErr w:type="spellEnd"/>
      <w:r w:rsidRPr="00EA5D10">
        <w:rPr>
          <w:color w:val="000000" w:themeColor="text1"/>
        </w:rPr>
        <w:t xml:space="preserve">. … д-ра биол. наук. Воронеж, 2000. 40 с. </w:t>
      </w:r>
    </w:p>
    <w:p w:rsidR="00173C7E" w:rsidRPr="00EA5D10" w:rsidRDefault="00173C7E" w:rsidP="00173C7E">
      <w:pPr>
        <w:ind w:firstLine="567"/>
        <w:jc w:val="both"/>
        <w:rPr>
          <w:b/>
          <w:i/>
          <w:color w:val="000000" w:themeColor="text1"/>
          <w:sz w:val="10"/>
        </w:rPr>
      </w:pPr>
    </w:p>
    <w:p w:rsidR="00173C7E" w:rsidRPr="00EA5D10" w:rsidRDefault="00173C7E" w:rsidP="00173C7E">
      <w:pPr>
        <w:ind w:firstLine="567"/>
        <w:jc w:val="both"/>
        <w:rPr>
          <w:b/>
          <w:i/>
          <w:color w:val="000000" w:themeColor="text1"/>
        </w:rPr>
      </w:pPr>
      <w:r w:rsidRPr="00EA5D10">
        <w:rPr>
          <w:b/>
          <w:i/>
          <w:color w:val="000000" w:themeColor="text1"/>
        </w:rPr>
        <w:t xml:space="preserve">Материалы конференций: </w:t>
      </w:r>
    </w:p>
    <w:p w:rsidR="00173C7E" w:rsidRPr="00EA5D10" w:rsidRDefault="00173C7E" w:rsidP="00173C7E">
      <w:pPr>
        <w:ind w:firstLine="567"/>
        <w:jc w:val="both"/>
        <w:rPr>
          <w:color w:val="000000" w:themeColor="text1"/>
        </w:rPr>
      </w:pPr>
      <w:proofErr w:type="spellStart"/>
      <w:r w:rsidRPr="00EA5D10">
        <w:rPr>
          <w:color w:val="000000" w:themeColor="text1"/>
        </w:rPr>
        <w:t>Стриганова</w:t>
      </w:r>
      <w:proofErr w:type="spellEnd"/>
      <w:r w:rsidRPr="00EA5D10">
        <w:rPr>
          <w:color w:val="000000" w:themeColor="text1"/>
        </w:rPr>
        <w:t xml:space="preserve"> Б. Р. Вклад </w:t>
      </w:r>
      <w:proofErr w:type="spellStart"/>
      <w:r w:rsidRPr="00EA5D10">
        <w:rPr>
          <w:color w:val="000000" w:themeColor="text1"/>
        </w:rPr>
        <w:t>почвообитающих</w:t>
      </w:r>
      <w:proofErr w:type="spellEnd"/>
      <w:r w:rsidRPr="00EA5D10">
        <w:rPr>
          <w:color w:val="000000" w:themeColor="text1"/>
        </w:rPr>
        <w:t xml:space="preserve"> животных в биодинамику степных почв // Биоресурсы и биоразнообразие экосистем </w:t>
      </w:r>
      <w:proofErr w:type="gramStart"/>
      <w:r w:rsidRPr="00EA5D10">
        <w:rPr>
          <w:color w:val="000000" w:themeColor="text1"/>
        </w:rPr>
        <w:t>Поволжья :</w:t>
      </w:r>
      <w:proofErr w:type="gramEnd"/>
      <w:r w:rsidRPr="00EA5D10">
        <w:rPr>
          <w:color w:val="000000" w:themeColor="text1"/>
        </w:rPr>
        <w:t xml:space="preserve"> прошлое, настоящее, будущее : материалы </w:t>
      </w:r>
      <w:proofErr w:type="spellStart"/>
      <w:r w:rsidRPr="00EA5D10">
        <w:rPr>
          <w:color w:val="000000" w:themeColor="text1"/>
        </w:rPr>
        <w:t>Междунар</w:t>
      </w:r>
      <w:proofErr w:type="spellEnd"/>
      <w:r w:rsidRPr="00EA5D10">
        <w:rPr>
          <w:color w:val="000000" w:themeColor="text1"/>
        </w:rPr>
        <w:t xml:space="preserve">. </w:t>
      </w:r>
      <w:proofErr w:type="spellStart"/>
      <w:r w:rsidRPr="00EA5D10">
        <w:rPr>
          <w:color w:val="000000" w:themeColor="text1"/>
        </w:rPr>
        <w:t>совещ</w:t>
      </w:r>
      <w:proofErr w:type="spellEnd"/>
      <w:r w:rsidRPr="00EA5D10">
        <w:rPr>
          <w:color w:val="000000" w:themeColor="text1"/>
        </w:rPr>
        <w:t xml:space="preserve">. / под ред. акад. Д. С. Павлова. </w:t>
      </w:r>
      <w:proofErr w:type="gramStart"/>
      <w:r w:rsidRPr="00EA5D10">
        <w:rPr>
          <w:color w:val="000000" w:themeColor="text1"/>
        </w:rPr>
        <w:t>Саратов :</w:t>
      </w:r>
      <w:proofErr w:type="gramEnd"/>
      <w:r w:rsidRPr="00EA5D10">
        <w:rPr>
          <w:color w:val="000000" w:themeColor="text1"/>
        </w:rPr>
        <w:t xml:space="preserve"> Изд-во </w:t>
      </w:r>
      <w:proofErr w:type="spellStart"/>
      <w:r w:rsidRPr="00EA5D10">
        <w:rPr>
          <w:color w:val="000000" w:themeColor="text1"/>
        </w:rPr>
        <w:t>Сарат</w:t>
      </w:r>
      <w:proofErr w:type="spellEnd"/>
      <w:r w:rsidRPr="00EA5D10">
        <w:rPr>
          <w:color w:val="000000" w:themeColor="text1"/>
        </w:rPr>
        <w:t>. ун-та, 2005. С. 53–54.</w:t>
      </w:r>
    </w:p>
    <w:p w:rsidR="00173C7E" w:rsidRPr="00EA5D10" w:rsidRDefault="00173C7E" w:rsidP="00173C7E">
      <w:pPr>
        <w:ind w:firstLine="567"/>
        <w:jc w:val="both"/>
        <w:rPr>
          <w:b/>
          <w:i/>
          <w:color w:val="000000" w:themeColor="text1"/>
          <w:sz w:val="6"/>
        </w:rPr>
      </w:pPr>
    </w:p>
    <w:p w:rsidR="00173C7E" w:rsidRPr="00EA5D10" w:rsidRDefault="00173C7E" w:rsidP="00173C7E">
      <w:pPr>
        <w:ind w:firstLine="567"/>
        <w:jc w:val="both"/>
        <w:rPr>
          <w:i/>
          <w:color w:val="000000" w:themeColor="text1"/>
        </w:rPr>
      </w:pPr>
      <w:r w:rsidRPr="00EA5D10">
        <w:rPr>
          <w:b/>
          <w:i/>
          <w:color w:val="000000" w:themeColor="text1"/>
        </w:rPr>
        <w:t>Электронная публикация в Интернете</w:t>
      </w:r>
      <w:r w:rsidRPr="00EA5D10">
        <w:rPr>
          <w:i/>
          <w:color w:val="000000" w:themeColor="text1"/>
        </w:rPr>
        <w:t>:</w:t>
      </w:r>
    </w:p>
    <w:p w:rsidR="00173C7E" w:rsidRPr="00EA5D10" w:rsidRDefault="00173C7E" w:rsidP="00173C7E">
      <w:pPr>
        <w:ind w:firstLine="360"/>
        <w:jc w:val="both"/>
        <w:rPr>
          <w:color w:val="000000" w:themeColor="text1"/>
          <w:szCs w:val="26"/>
        </w:rPr>
      </w:pPr>
      <w:proofErr w:type="spellStart"/>
      <w:r w:rsidRPr="00EA5D10">
        <w:rPr>
          <w:color w:val="000000" w:themeColor="text1"/>
        </w:rPr>
        <w:t>Экосистемные</w:t>
      </w:r>
      <w:proofErr w:type="spellEnd"/>
      <w:r w:rsidRPr="00EA5D10">
        <w:rPr>
          <w:color w:val="000000" w:themeColor="text1"/>
        </w:rPr>
        <w:t xml:space="preserve"> услуги – современные технологии // </w:t>
      </w:r>
      <w:proofErr w:type="spellStart"/>
      <w:r w:rsidRPr="00EA5D10">
        <w:rPr>
          <w:color w:val="000000" w:themeColor="text1"/>
        </w:rPr>
        <w:t>Экосистемные</w:t>
      </w:r>
      <w:proofErr w:type="spellEnd"/>
      <w:r w:rsidRPr="00EA5D10">
        <w:rPr>
          <w:color w:val="000000" w:themeColor="text1"/>
        </w:rPr>
        <w:t xml:space="preserve"> услуги / Ин-т проблем экологии и эволюции им. А. Н. </w:t>
      </w:r>
      <w:proofErr w:type="spellStart"/>
      <w:r w:rsidRPr="00EA5D10">
        <w:rPr>
          <w:color w:val="000000" w:themeColor="text1"/>
        </w:rPr>
        <w:t>Северцова</w:t>
      </w:r>
      <w:proofErr w:type="spellEnd"/>
      <w:r w:rsidRPr="00EA5D10">
        <w:rPr>
          <w:color w:val="000000" w:themeColor="text1"/>
        </w:rPr>
        <w:t xml:space="preserve"> РАН. М., 2012. URL: http://www.sevin.ru/ </w:t>
      </w:r>
      <w:proofErr w:type="spellStart"/>
      <w:r w:rsidRPr="00EA5D10">
        <w:rPr>
          <w:color w:val="000000" w:themeColor="text1"/>
        </w:rPr>
        <w:t>ecosys_services</w:t>
      </w:r>
      <w:proofErr w:type="spellEnd"/>
      <w:r w:rsidRPr="00EA5D10">
        <w:rPr>
          <w:color w:val="000000" w:themeColor="text1"/>
        </w:rPr>
        <w:t>/ (дата обращения: 03.03.2012).</w:t>
      </w:r>
    </w:p>
    <w:p w:rsidR="00173C7E" w:rsidRPr="00EA5D10" w:rsidRDefault="00173C7E" w:rsidP="00173C7E">
      <w:pPr>
        <w:spacing w:line="360" w:lineRule="auto"/>
        <w:ind w:firstLine="567"/>
        <w:jc w:val="both"/>
        <w:rPr>
          <w:color w:val="000000" w:themeColor="text1"/>
          <w:sz w:val="6"/>
          <w:szCs w:val="28"/>
        </w:rPr>
      </w:pPr>
    </w:p>
    <w:p w:rsidR="00173C7E" w:rsidRPr="00EA5D10" w:rsidRDefault="00173C7E" w:rsidP="00173C7E">
      <w:pPr>
        <w:rPr>
          <w:color w:val="000000" w:themeColor="text1"/>
          <w:szCs w:val="28"/>
        </w:rPr>
      </w:pPr>
      <w:r w:rsidRPr="00EA5D10">
        <w:rPr>
          <w:color w:val="000000" w:themeColor="text1"/>
          <w:szCs w:val="28"/>
        </w:rPr>
        <w:br w:type="page"/>
      </w:r>
    </w:p>
    <w:tbl>
      <w:tblPr>
        <w:tblW w:w="9923" w:type="dxa"/>
        <w:tblLook w:val="04A0" w:firstRow="1" w:lastRow="0" w:firstColumn="1" w:lastColumn="0" w:noHBand="0" w:noVBand="1"/>
      </w:tblPr>
      <w:tblGrid>
        <w:gridCol w:w="222"/>
        <w:gridCol w:w="9729"/>
      </w:tblGrid>
      <w:tr w:rsidR="00173C7E" w:rsidRPr="00EA5D10" w:rsidTr="00CB0209">
        <w:tc>
          <w:tcPr>
            <w:tcW w:w="3261" w:type="dxa"/>
          </w:tcPr>
          <w:p w:rsidR="00173C7E" w:rsidRPr="00EA5D10" w:rsidRDefault="00173C7E" w:rsidP="00CB0209">
            <w:pPr>
              <w:keepNext/>
              <w:spacing w:after="60"/>
              <w:outlineLvl w:val="0"/>
              <w:rPr>
                <w:rFonts w:cs="Arial"/>
                <w:bCs/>
                <w:color w:val="000000" w:themeColor="text1"/>
                <w:kern w:val="32"/>
                <w:sz w:val="28"/>
                <w:szCs w:val="28"/>
              </w:rPr>
            </w:pPr>
          </w:p>
        </w:tc>
        <w:tc>
          <w:tcPr>
            <w:tcW w:w="6662" w:type="dxa"/>
            <w:hideMark/>
          </w:tcPr>
          <w:p w:rsidR="005C339A" w:rsidRPr="00EA5D10" w:rsidRDefault="005C339A" w:rsidP="005C339A">
            <w:pPr>
              <w:ind w:firstLine="708"/>
              <w:jc w:val="right"/>
              <w:rPr>
                <w:color w:val="000000" w:themeColor="text1"/>
                <w:szCs w:val="28"/>
              </w:rPr>
            </w:pPr>
            <w:r w:rsidRPr="00EA5D10">
              <w:rPr>
                <w:color w:val="000000" w:themeColor="text1"/>
                <w:szCs w:val="28"/>
              </w:rPr>
              <w:t xml:space="preserve">Приложение </w:t>
            </w:r>
            <w:r>
              <w:rPr>
                <w:color w:val="000000" w:themeColor="text1"/>
                <w:szCs w:val="28"/>
              </w:rPr>
              <w:t>№3</w:t>
            </w:r>
          </w:p>
          <w:p w:rsidR="005C339A" w:rsidRDefault="005C339A" w:rsidP="005C339A">
            <w:pPr>
              <w:ind w:right="351"/>
              <w:jc w:val="both"/>
              <w:rPr>
                <w:rFonts w:asciiTheme="majorHAnsi" w:hAnsiTheme="majorHAnsi"/>
              </w:rPr>
            </w:pPr>
          </w:p>
          <w:p w:rsidR="005C339A" w:rsidRPr="00EC31DF" w:rsidRDefault="005C339A" w:rsidP="005C339A">
            <w:pPr>
              <w:ind w:right="351"/>
              <w:jc w:val="center"/>
              <w:rPr>
                <w:rFonts w:asciiTheme="majorHAnsi" w:hAnsiTheme="majorHAnsi"/>
              </w:rPr>
            </w:pPr>
            <w:r w:rsidRPr="00EC31DF">
              <w:rPr>
                <w:rFonts w:asciiTheme="majorHAnsi" w:hAnsiTheme="majorHAnsi"/>
              </w:rPr>
              <w:t xml:space="preserve">ЛИЦЕНЗИОННЫЙ ДОГОВОР </w:t>
            </w:r>
          </w:p>
          <w:p w:rsidR="005C339A" w:rsidRPr="00EC31DF" w:rsidRDefault="005C339A" w:rsidP="005C339A">
            <w:pPr>
              <w:ind w:right="351"/>
              <w:jc w:val="center"/>
              <w:rPr>
                <w:rFonts w:asciiTheme="majorHAnsi" w:hAnsiTheme="majorHAnsi"/>
              </w:rPr>
            </w:pPr>
            <w:r w:rsidRPr="00EC31DF">
              <w:rPr>
                <w:rFonts w:asciiTheme="majorHAnsi" w:hAnsiTheme="majorHAnsi"/>
              </w:rPr>
              <w:t xml:space="preserve">о предоставлении права использования </w:t>
            </w:r>
            <w:r w:rsidRPr="00EC31DF">
              <w:rPr>
                <w:rFonts w:asciiTheme="majorHAnsi" w:hAnsiTheme="majorHAnsi"/>
              </w:rPr>
              <w:br/>
            </w:r>
            <w:r>
              <w:rPr>
                <w:rFonts w:asciiTheme="majorHAnsi" w:hAnsiTheme="majorHAnsi"/>
              </w:rPr>
              <w:t>Произведения</w:t>
            </w:r>
          </w:p>
          <w:p w:rsidR="005C339A" w:rsidRPr="00EC31DF" w:rsidRDefault="005C339A" w:rsidP="005C339A">
            <w:pPr>
              <w:ind w:right="351"/>
              <w:jc w:val="center"/>
              <w:rPr>
                <w:rFonts w:asciiTheme="majorHAnsi" w:hAnsiTheme="majorHAnsi"/>
                <w:sz w:val="14"/>
              </w:rPr>
            </w:pPr>
          </w:p>
          <w:p w:rsidR="005C339A" w:rsidRPr="00EC31DF" w:rsidRDefault="005C339A" w:rsidP="005C339A">
            <w:pPr>
              <w:ind w:right="351"/>
              <w:jc w:val="both"/>
              <w:rPr>
                <w:rFonts w:asciiTheme="majorHAnsi" w:hAnsiTheme="majorHAnsi"/>
              </w:rPr>
            </w:pPr>
            <w:r w:rsidRPr="00EC31DF">
              <w:rPr>
                <w:rFonts w:asciiTheme="majorHAnsi" w:hAnsiTheme="majorHAnsi"/>
              </w:rPr>
              <w:t xml:space="preserve">г. Сыктывкар </w:t>
            </w:r>
            <w:r w:rsidRPr="00EC31DF">
              <w:rPr>
                <w:rFonts w:asciiTheme="majorHAnsi" w:hAnsiTheme="majorHAnsi"/>
              </w:rPr>
              <w:tab/>
            </w:r>
            <w:r w:rsidRPr="00EC31DF">
              <w:rPr>
                <w:rFonts w:asciiTheme="majorHAnsi" w:hAnsiTheme="majorHAnsi"/>
              </w:rPr>
              <w:tab/>
            </w:r>
            <w:r w:rsidRPr="00EC31DF">
              <w:rPr>
                <w:rFonts w:asciiTheme="majorHAnsi" w:hAnsiTheme="majorHAnsi"/>
              </w:rPr>
              <w:tab/>
            </w:r>
            <w:r w:rsidRPr="00EC31DF">
              <w:rPr>
                <w:rFonts w:asciiTheme="majorHAnsi" w:hAnsiTheme="majorHAnsi"/>
              </w:rPr>
              <w:tab/>
            </w:r>
            <w:r w:rsidRPr="00EC31DF">
              <w:rPr>
                <w:rFonts w:asciiTheme="majorHAnsi" w:hAnsiTheme="majorHAnsi"/>
              </w:rPr>
              <w:tab/>
            </w:r>
            <w:r w:rsidRPr="00EC31DF">
              <w:rPr>
                <w:rFonts w:asciiTheme="majorHAnsi" w:hAnsiTheme="majorHAnsi"/>
              </w:rPr>
              <w:tab/>
            </w:r>
            <w:r w:rsidRPr="00EC31DF">
              <w:rPr>
                <w:rFonts w:asciiTheme="majorHAnsi" w:hAnsiTheme="majorHAnsi"/>
              </w:rPr>
              <w:tab/>
              <w:t>«___»__________ 202</w:t>
            </w:r>
            <w:r>
              <w:rPr>
                <w:rFonts w:asciiTheme="majorHAnsi" w:hAnsiTheme="majorHAnsi"/>
              </w:rPr>
              <w:t>2</w:t>
            </w:r>
            <w:r w:rsidRPr="00EC31DF">
              <w:rPr>
                <w:rFonts w:asciiTheme="majorHAnsi" w:hAnsiTheme="majorHAnsi"/>
              </w:rPr>
              <w:t xml:space="preserve"> г.</w:t>
            </w:r>
          </w:p>
          <w:p w:rsidR="005C339A" w:rsidRPr="00EC31DF" w:rsidRDefault="005C339A" w:rsidP="005C339A">
            <w:pPr>
              <w:ind w:right="351"/>
              <w:jc w:val="both"/>
              <w:rPr>
                <w:rFonts w:asciiTheme="majorHAnsi" w:hAnsiTheme="majorHAnsi"/>
                <w:sz w:val="14"/>
              </w:rPr>
            </w:pPr>
          </w:p>
          <w:p w:rsidR="005C339A" w:rsidRPr="00EC31DF" w:rsidRDefault="005C339A" w:rsidP="005C339A">
            <w:pPr>
              <w:ind w:right="351"/>
              <w:jc w:val="center"/>
              <w:rPr>
                <w:rFonts w:asciiTheme="majorHAnsi" w:hAnsiTheme="majorHAnsi"/>
              </w:rPr>
            </w:pPr>
            <w:r w:rsidRPr="00EC31DF">
              <w:rPr>
                <w:rFonts w:asciiTheme="majorHAnsi" w:hAnsiTheme="majorHAnsi"/>
              </w:rPr>
              <w:t>____________________________________________________________________________, (Ф.И.О. полностью)</w:t>
            </w:r>
          </w:p>
          <w:p w:rsidR="005C339A" w:rsidRPr="00EC31DF" w:rsidRDefault="005C339A" w:rsidP="005C339A">
            <w:pPr>
              <w:ind w:right="351"/>
              <w:jc w:val="both"/>
              <w:rPr>
                <w:rFonts w:asciiTheme="majorHAnsi" w:hAnsiTheme="majorHAnsi"/>
              </w:rPr>
            </w:pPr>
            <w:r w:rsidRPr="00EC31DF">
              <w:rPr>
                <w:rFonts w:asciiTheme="majorHAnsi" w:hAnsiTheme="majorHAnsi"/>
              </w:rPr>
              <w:t>Именуемый(</w:t>
            </w:r>
            <w:proofErr w:type="spellStart"/>
            <w:r w:rsidRPr="00EC31DF">
              <w:rPr>
                <w:rFonts w:asciiTheme="majorHAnsi" w:hAnsiTheme="majorHAnsi"/>
              </w:rPr>
              <w:t>ая</w:t>
            </w:r>
            <w:proofErr w:type="spellEnd"/>
            <w:r w:rsidRPr="00EC31DF">
              <w:rPr>
                <w:rFonts w:asciiTheme="majorHAnsi" w:hAnsiTheme="majorHAnsi"/>
              </w:rPr>
              <w:t>) в дальнейшем «Автор», с одной стороны, и 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 (далее – «</w:t>
            </w:r>
            <w:r>
              <w:rPr>
                <w:rFonts w:asciiTheme="majorHAnsi" w:hAnsiTheme="majorHAnsi"/>
              </w:rPr>
              <w:t>Лицензиат</w:t>
            </w:r>
            <w:r w:rsidRPr="00EC31DF">
              <w:rPr>
                <w:rFonts w:asciiTheme="majorHAnsi" w:hAnsiTheme="majorHAnsi"/>
              </w:rPr>
              <w:t xml:space="preserve">») в лице </w:t>
            </w:r>
            <w:r w:rsidRPr="00EC31DF">
              <w:rPr>
                <w:rFonts w:asciiTheme="majorHAnsi" w:hAnsiTheme="majorHAnsi"/>
                <w:spacing w:val="-3"/>
              </w:rPr>
              <w:t>ректора Сотниковой Ольги Александровны, действующего на основании Устава,</w:t>
            </w:r>
            <w:r w:rsidRPr="00EC31DF">
              <w:rPr>
                <w:rFonts w:asciiTheme="majorHAnsi" w:hAnsiTheme="majorHAnsi"/>
              </w:rPr>
              <w:t xml:space="preserve"> с другой стороны, далее совместно именуемые «Стороны», договорились о нижеследующем: </w:t>
            </w:r>
          </w:p>
          <w:p w:rsidR="005C339A" w:rsidRPr="00EC31DF" w:rsidRDefault="005C339A" w:rsidP="005C339A">
            <w:pPr>
              <w:ind w:right="351"/>
              <w:jc w:val="both"/>
              <w:rPr>
                <w:rFonts w:asciiTheme="majorHAnsi" w:hAnsiTheme="majorHAnsi"/>
                <w:sz w:val="4"/>
              </w:rPr>
            </w:pPr>
          </w:p>
          <w:p w:rsidR="005C339A" w:rsidRPr="00EC31DF" w:rsidRDefault="005C339A" w:rsidP="005C339A">
            <w:pPr>
              <w:ind w:right="351"/>
              <w:jc w:val="center"/>
              <w:rPr>
                <w:rFonts w:asciiTheme="majorHAnsi" w:hAnsiTheme="majorHAnsi"/>
              </w:rPr>
            </w:pPr>
            <w:r w:rsidRPr="00EC31DF">
              <w:rPr>
                <w:rFonts w:asciiTheme="majorHAnsi" w:hAnsiTheme="majorHAnsi"/>
              </w:rPr>
              <w:t>1. ПРЕДМЕТ ДОГОВОРА</w:t>
            </w:r>
          </w:p>
          <w:p w:rsidR="005C339A" w:rsidRDefault="005C339A" w:rsidP="005C339A">
            <w:pPr>
              <w:ind w:right="351"/>
              <w:jc w:val="both"/>
              <w:rPr>
                <w:rFonts w:asciiTheme="majorHAnsi" w:hAnsiTheme="majorHAnsi"/>
              </w:rPr>
            </w:pPr>
            <w:r w:rsidRPr="00EC31DF">
              <w:rPr>
                <w:rFonts w:asciiTheme="majorHAnsi" w:hAnsiTheme="majorHAnsi"/>
              </w:rPr>
              <w:t xml:space="preserve">1.1. Автор безвозмездно предоставляет Лицензиату права на использование созданного творческим трудом Автора </w:t>
            </w:r>
            <w:r>
              <w:rPr>
                <w:rFonts w:asciiTheme="majorHAnsi" w:hAnsiTheme="majorHAnsi"/>
              </w:rPr>
              <w:t>Произведения</w:t>
            </w:r>
            <w:r w:rsidRPr="00EC31DF">
              <w:rPr>
                <w:rFonts w:asciiTheme="majorHAnsi" w:hAnsiTheme="majorHAnsi"/>
              </w:rPr>
              <w:t xml:space="preserve"> под рабочим названием ___________________________________________________________________________</w:t>
            </w:r>
            <w:r>
              <w:rPr>
                <w:rFonts w:asciiTheme="majorHAnsi" w:hAnsiTheme="majorHAnsi"/>
              </w:rPr>
              <w:t>______________________</w:t>
            </w:r>
            <w:r w:rsidRPr="00EC31DF">
              <w:rPr>
                <w:rFonts w:asciiTheme="majorHAnsi" w:hAnsiTheme="majorHAnsi"/>
              </w:rPr>
              <w:t>_</w:t>
            </w:r>
            <w:r>
              <w:rPr>
                <w:rFonts w:asciiTheme="majorHAnsi" w:hAnsiTheme="majorHAnsi"/>
              </w:rPr>
              <w:t>_____</w:t>
            </w:r>
          </w:p>
          <w:p w:rsidR="005C339A" w:rsidRDefault="005C339A" w:rsidP="005C339A">
            <w:pPr>
              <w:ind w:right="351"/>
              <w:jc w:val="both"/>
              <w:rPr>
                <w:rFonts w:asciiTheme="majorHAnsi" w:hAnsiTheme="majorHAnsi"/>
              </w:rPr>
            </w:pPr>
            <w:r>
              <w:rPr>
                <w:rFonts w:asciiTheme="majorHAnsi" w:hAnsiTheme="majorHAnsi"/>
              </w:rPr>
              <w:t>_______________________________________________________________________________________________________</w:t>
            </w:r>
          </w:p>
          <w:p w:rsidR="005C339A" w:rsidRPr="00EC31DF" w:rsidRDefault="005C339A" w:rsidP="005C339A">
            <w:pPr>
              <w:ind w:right="351"/>
              <w:jc w:val="both"/>
              <w:rPr>
                <w:rFonts w:asciiTheme="majorHAnsi" w:hAnsiTheme="majorHAnsi"/>
              </w:rPr>
            </w:pPr>
            <w:r>
              <w:rPr>
                <w:rFonts w:asciiTheme="majorHAnsi" w:hAnsiTheme="majorHAnsi"/>
              </w:rPr>
              <w:t>_______________________________________________________________________________________________________</w:t>
            </w:r>
          </w:p>
          <w:p w:rsidR="005C339A" w:rsidRDefault="005C339A" w:rsidP="005C339A">
            <w:pPr>
              <w:ind w:right="351"/>
              <w:jc w:val="both"/>
              <w:rPr>
                <w:rFonts w:asciiTheme="majorHAnsi" w:hAnsiTheme="majorHAnsi"/>
              </w:rPr>
            </w:pPr>
            <w:r w:rsidRPr="00EC31DF">
              <w:rPr>
                <w:rFonts w:asciiTheme="majorHAnsi" w:hAnsiTheme="majorHAnsi"/>
              </w:rPr>
              <w:t xml:space="preserve">объемом __________ страниц (формат А4, 14 кегль шрифта, через 1,5 интервала), </w:t>
            </w:r>
          </w:p>
          <w:p w:rsidR="005C339A" w:rsidRDefault="005C339A" w:rsidP="005C339A">
            <w:pPr>
              <w:ind w:right="351"/>
              <w:jc w:val="both"/>
              <w:rPr>
                <w:rFonts w:asciiTheme="majorHAnsi" w:hAnsiTheme="majorHAnsi"/>
              </w:rPr>
            </w:pPr>
            <w:r>
              <w:rPr>
                <w:rFonts w:asciiTheme="majorHAnsi" w:hAnsiTheme="majorHAnsi"/>
              </w:rPr>
              <w:t xml:space="preserve">для публикации в сборнике </w:t>
            </w:r>
            <w:r w:rsidRPr="008E7973">
              <w:rPr>
                <w:rFonts w:asciiTheme="majorHAnsi" w:hAnsiTheme="majorHAnsi"/>
              </w:rPr>
              <w:t>«</w:t>
            </w:r>
            <w:r w:rsidR="00AC687B">
              <w:rPr>
                <w:rFonts w:asciiTheme="majorHAnsi" w:hAnsiTheme="majorHAnsi"/>
              </w:rPr>
              <w:t>Предпринимательские экосистемы: проблемы и возможности</w:t>
            </w:r>
            <w:r w:rsidRPr="008E7973">
              <w:rPr>
                <w:rFonts w:asciiTheme="majorHAnsi" w:hAnsiTheme="majorHAnsi"/>
                <w:b/>
              </w:rPr>
              <w:t xml:space="preserve">» </w:t>
            </w:r>
            <w:r w:rsidRPr="00EC31DF">
              <w:rPr>
                <w:rFonts w:asciiTheme="majorHAnsi" w:hAnsiTheme="majorHAnsi"/>
              </w:rPr>
              <w:t xml:space="preserve">в обусловленных настоящим Договором </w:t>
            </w:r>
            <w:r>
              <w:rPr>
                <w:rFonts w:asciiTheme="majorHAnsi" w:hAnsiTheme="majorHAnsi"/>
              </w:rPr>
              <w:t>сроках.</w:t>
            </w:r>
          </w:p>
          <w:p w:rsidR="005C339A" w:rsidRPr="0061734B" w:rsidRDefault="005C339A" w:rsidP="005C339A">
            <w:pPr>
              <w:ind w:right="351"/>
              <w:jc w:val="both"/>
              <w:rPr>
                <w:rFonts w:asciiTheme="majorHAnsi" w:hAnsiTheme="majorHAnsi"/>
              </w:rPr>
            </w:pPr>
            <w:r w:rsidRPr="00B50A04">
              <w:rPr>
                <w:rFonts w:asciiTheme="majorHAnsi" w:hAnsiTheme="majorHAnsi"/>
              </w:rPr>
              <w:t xml:space="preserve">1.2. Настоящий Договор вступает в силу с момента его подписания обеими </w:t>
            </w:r>
            <w:r>
              <w:rPr>
                <w:rFonts w:asciiTheme="majorHAnsi" w:hAnsiTheme="majorHAnsi"/>
              </w:rPr>
              <w:t xml:space="preserve">сторонами </w:t>
            </w:r>
            <w:r w:rsidRPr="00B50A04">
              <w:rPr>
                <w:rFonts w:asciiTheme="majorHAnsi" w:hAnsiTheme="majorHAnsi"/>
              </w:rPr>
              <w:t>и действует в течение 5 (пяти) лет. Если за тридцать календарных дней до истечения срока действия настоящего договора Стороны в письменном виде не уведомили друг друга о его расторжении, настоящий договор автоматически пролонгиру</w:t>
            </w:r>
            <w:r w:rsidRPr="0061734B">
              <w:rPr>
                <w:rFonts w:asciiTheme="majorHAnsi" w:hAnsiTheme="majorHAnsi"/>
              </w:rPr>
              <w:t>ется на следующие 5 (пять) лет.</w:t>
            </w:r>
          </w:p>
          <w:p w:rsidR="005C339A" w:rsidRPr="0061734B" w:rsidRDefault="005C339A" w:rsidP="005C339A">
            <w:pPr>
              <w:ind w:right="351"/>
              <w:jc w:val="both"/>
              <w:rPr>
                <w:rFonts w:asciiTheme="majorHAnsi" w:hAnsiTheme="majorHAnsi"/>
              </w:rPr>
            </w:pPr>
            <w:r w:rsidRPr="0061734B">
              <w:rPr>
                <w:rFonts w:asciiTheme="majorHAnsi" w:hAnsiTheme="majorHAnsi"/>
              </w:rPr>
              <w:t xml:space="preserve">1.3. Лицензиат получает право использовать предоставленные </w:t>
            </w:r>
            <w:r>
              <w:rPr>
                <w:rFonts w:asciiTheme="majorHAnsi" w:hAnsiTheme="majorHAnsi"/>
              </w:rPr>
              <w:t>не</w:t>
            </w:r>
            <w:r w:rsidRPr="0061734B">
              <w:rPr>
                <w:rFonts w:asciiTheme="majorHAnsi" w:hAnsiTheme="majorHAnsi"/>
              </w:rPr>
              <w:t>исключительные права способами и в пр</w:t>
            </w:r>
            <w:r>
              <w:rPr>
                <w:rFonts w:asciiTheme="majorHAnsi" w:hAnsiTheme="majorHAnsi"/>
              </w:rPr>
              <w:t>еделах, определенных настоящим Д</w:t>
            </w:r>
            <w:r w:rsidRPr="0061734B">
              <w:rPr>
                <w:rFonts w:asciiTheme="majorHAnsi" w:hAnsiTheme="majorHAnsi"/>
              </w:rPr>
              <w:t xml:space="preserve">оговором. </w:t>
            </w:r>
          </w:p>
          <w:p w:rsidR="005C339A" w:rsidRPr="00EC31DF" w:rsidRDefault="005C339A" w:rsidP="005C339A">
            <w:pPr>
              <w:ind w:right="351"/>
              <w:jc w:val="both"/>
              <w:rPr>
                <w:rFonts w:asciiTheme="majorHAnsi" w:hAnsiTheme="majorHAnsi"/>
              </w:rPr>
            </w:pPr>
            <w:r w:rsidRPr="0061734B">
              <w:rPr>
                <w:rFonts w:asciiTheme="majorHAnsi" w:hAnsiTheme="majorHAnsi"/>
              </w:rPr>
              <w:t xml:space="preserve">1.4. Автор передает Лицензиату оригинал Произведения в печатном и электронном виде в соответствии с требованиями, установленными </w:t>
            </w:r>
            <w:r>
              <w:rPr>
                <w:rFonts w:asciiTheme="majorHAnsi" w:hAnsiTheme="majorHAnsi"/>
              </w:rPr>
              <w:t>И</w:t>
            </w:r>
            <w:r w:rsidRPr="0061734B">
              <w:rPr>
                <w:rFonts w:asciiTheme="majorHAnsi" w:hAnsiTheme="majorHAnsi"/>
              </w:rPr>
              <w:t xml:space="preserve">здательским </w:t>
            </w:r>
            <w:r>
              <w:rPr>
                <w:rFonts w:asciiTheme="majorHAnsi" w:hAnsiTheme="majorHAnsi"/>
              </w:rPr>
              <w:t xml:space="preserve">центром </w:t>
            </w:r>
            <w:r w:rsidRPr="0061734B">
              <w:rPr>
                <w:rFonts w:asciiTheme="majorHAnsi" w:hAnsiTheme="majorHAnsi"/>
              </w:rPr>
              <w:t>ФГБОУ ВО «СГУ им. Питирима Сорокина» и прописа</w:t>
            </w:r>
            <w:r w:rsidRPr="00EC31DF">
              <w:rPr>
                <w:rFonts w:asciiTheme="majorHAnsi" w:hAnsiTheme="majorHAnsi"/>
              </w:rPr>
              <w:t xml:space="preserve">нными в </w:t>
            </w:r>
            <w:r>
              <w:rPr>
                <w:rFonts w:asciiTheme="majorHAnsi" w:hAnsiTheme="majorHAnsi"/>
              </w:rPr>
              <w:t xml:space="preserve">Положении об издательской деятельности </w:t>
            </w:r>
            <w:r w:rsidRPr="00EC31DF">
              <w:rPr>
                <w:rFonts w:asciiTheme="majorHAnsi" w:hAnsiTheme="majorHAnsi"/>
              </w:rPr>
              <w:t>ФГБОУ ВО «СГУ им. Питирима Сорокина</w:t>
            </w:r>
            <w:r>
              <w:rPr>
                <w:rFonts w:asciiTheme="majorHAnsi" w:hAnsiTheme="majorHAnsi"/>
              </w:rPr>
              <w:t>».</w:t>
            </w:r>
            <w:r w:rsidRPr="00EC31DF">
              <w:rPr>
                <w:rFonts w:asciiTheme="majorHAnsi" w:hAnsiTheme="majorHAnsi"/>
              </w:rPr>
              <w:t xml:space="preserve"> </w:t>
            </w:r>
          </w:p>
          <w:p w:rsidR="005C339A" w:rsidRPr="00EC31DF" w:rsidRDefault="005C339A" w:rsidP="005C339A">
            <w:pPr>
              <w:ind w:right="351"/>
              <w:jc w:val="both"/>
              <w:rPr>
                <w:rFonts w:asciiTheme="majorHAnsi" w:hAnsiTheme="majorHAnsi"/>
              </w:rPr>
            </w:pPr>
            <w:r w:rsidRPr="00EC31DF">
              <w:rPr>
                <w:rFonts w:asciiTheme="majorHAnsi" w:hAnsiTheme="majorHAnsi"/>
              </w:rPr>
              <w:t>1.</w:t>
            </w:r>
            <w:r>
              <w:rPr>
                <w:rFonts w:asciiTheme="majorHAnsi" w:hAnsiTheme="majorHAnsi"/>
              </w:rPr>
              <w:t>5</w:t>
            </w:r>
            <w:r w:rsidRPr="00EC31DF">
              <w:rPr>
                <w:rFonts w:asciiTheme="majorHAnsi" w:hAnsiTheme="majorHAnsi"/>
              </w:rPr>
              <w:t xml:space="preserve">. Автор гарантирует наличие у него предоставляемых по настоящему Договору авторских прав на </w:t>
            </w:r>
            <w:r>
              <w:rPr>
                <w:rFonts w:asciiTheme="majorHAnsi" w:hAnsiTheme="majorHAnsi"/>
              </w:rPr>
              <w:t>Произведение.</w:t>
            </w:r>
            <w:r w:rsidRPr="00EC31DF">
              <w:rPr>
                <w:rFonts w:asciiTheme="majorHAnsi" w:hAnsiTheme="majorHAnsi"/>
              </w:rPr>
              <w:t xml:space="preserve"> </w:t>
            </w:r>
          </w:p>
          <w:p w:rsidR="005C339A" w:rsidRPr="00EC31DF" w:rsidRDefault="005C339A" w:rsidP="005C339A">
            <w:pPr>
              <w:ind w:right="351"/>
              <w:jc w:val="both"/>
              <w:rPr>
                <w:rFonts w:asciiTheme="majorHAnsi" w:hAnsiTheme="majorHAnsi"/>
              </w:rPr>
            </w:pPr>
            <w:r w:rsidRPr="00EC31DF">
              <w:rPr>
                <w:rFonts w:asciiTheme="majorHAnsi" w:hAnsiTheme="majorHAnsi"/>
              </w:rPr>
              <w:t>1.</w:t>
            </w:r>
            <w:r>
              <w:rPr>
                <w:rFonts w:asciiTheme="majorHAnsi" w:hAnsiTheme="majorHAnsi"/>
              </w:rPr>
              <w:t>6</w:t>
            </w:r>
            <w:r w:rsidRPr="00EC31DF">
              <w:rPr>
                <w:rFonts w:asciiTheme="majorHAnsi" w:hAnsiTheme="majorHAnsi"/>
              </w:rPr>
              <w:t>. Автор дает согласие на обработку персональных данных.</w:t>
            </w:r>
          </w:p>
          <w:p w:rsidR="005C339A" w:rsidRPr="00EC31DF" w:rsidRDefault="005C339A" w:rsidP="005C339A">
            <w:pPr>
              <w:ind w:right="351"/>
              <w:jc w:val="both"/>
              <w:rPr>
                <w:rFonts w:asciiTheme="majorHAnsi" w:hAnsiTheme="majorHAnsi"/>
                <w:sz w:val="8"/>
              </w:rPr>
            </w:pPr>
          </w:p>
          <w:p w:rsidR="005C339A" w:rsidRPr="00394FA6" w:rsidRDefault="005C339A" w:rsidP="005C339A">
            <w:pPr>
              <w:ind w:right="351"/>
              <w:jc w:val="center"/>
              <w:rPr>
                <w:rFonts w:asciiTheme="majorHAnsi" w:hAnsiTheme="majorHAnsi"/>
                <w:sz w:val="6"/>
              </w:rPr>
            </w:pPr>
          </w:p>
          <w:p w:rsidR="005C339A" w:rsidRPr="00EC31DF" w:rsidRDefault="005C339A" w:rsidP="005C339A">
            <w:pPr>
              <w:ind w:right="351"/>
              <w:jc w:val="center"/>
              <w:rPr>
                <w:rFonts w:asciiTheme="majorHAnsi" w:hAnsiTheme="majorHAnsi"/>
              </w:rPr>
            </w:pPr>
            <w:r w:rsidRPr="00EC31DF">
              <w:rPr>
                <w:rFonts w:asciiTheme="majorHAnsi" w:hAnsiTheme="majorHAnsi"/>
              </w:rPr>
              <w:t>2. ПРАВА И ОБЯЗАННОСТИ СТОРОН</w:t>
            </w:r>
          </w:p>
          <w:p w:rsidR="005C339A" w:rsidRPr="00EC31DF" w:rsidRDefault="005C339A" w:rsidP="005C339A">
            <w:pPr>
              <w:ind w:right="351"/>
              <w:jc w:val="both"/>
              <w:rPr>
                <w:rFonts w:asciiTheme="majorHAnsi" w:hAnsiTheme="majorHAnsi"/>
              </w:rPr>
            </w:pPr>
            <w:r w:rsidRPr="00EC31DF">
              <w:rPr>
                <w:rFonts w:asciiTheme="majorHAnsi" w:hAnsiTheme="majorHAnsi"/>
              </w:rPr>
              <w:t xml:space="preserve">2.1. По настоящему Договору Автор безвозмездно предоставляет Лицензиату следующие </w:t>
            </w:r>
            <w:r>
              <w:rPr>
                <w:rFonts w:asciiTheme="majorHAnsi" w:hAnsiTheme="majorHAnsi"/>
              </w:rPr>
              <w:t>неи</w:t>
            </w:r>
            <w:r w:rsidRPr="00EC31DF">
              <w:rPr>
                <w:rFonts w:asciiTheme="majorHAnsi" w:hAnsiTheme="majorHAnsi"/>
              </w:rPr>
              <w:t xml:space="preserve">сключительные права: </w:t>
            </w:r>
          </w:p>
          <w:p w:rsidR="005C339A" w:rsidRPr="00EC31DF" w:rsidRDefault="005C339A" w:rsidP="005C339A">
            <w:pPr>
              <w:ind w:right="351"/>
              <w:jc w:val="both"/>
              <w:rPr>
                <w:rFonts w:asciiTheme="majorHAnsi" w:hAnsiTheme="majorHAnsi"/>
              </w:rPr>
            </w:pPr>
            <w:r w:rsidRPr="00EC31DF">
              <w:rPr>
                <w:rFonts w:asciiTheme="majorHAnsi" w:hAnsiTheme="majorHAnsi"/>
              </w:rPr>
              <w:t xml:space="preserve">2.1.1. право на воспроизведение и распространение </w:t>
            </w:r>
            <w:r>
              <w:rPr>
                <w:rFonts w:asciiTheme="majorHAnsi" w:hAnsiTheme="majorHAnsi"/>
              </w:rPr>
              <w:t>Произведения</w:t>
            </w:r>
            <w:r w:rsidRPr="00EC31DF">
              <w:rPr>
                <w:rFonts w:asciiTheme="majorHAnsi" w:hAnsiTheme="majorHAnsi"/>
              </w:rPr>
              <w:t xml:space="preserve"> путем: изготовления экземпляров произведения, записи в память ЭВМ, опубликования; </w:t>
            </w:r>
          </w:p>
          <w:p w:rsidR="005C339A" w:rsidRPr="00EC31DF" w:rsidRDefault="005C339A" w:rsidP="005C339A">
            <w:pPr>
              <w:ind w:right="351"/>
              <w:jc w:val="both"/>
              <w:rPr>
                <w:rFonts w:asciiTheme="majorHAnsi" w:hAnsiTheme="majorHAnsi"/>
              </w:rPr>
            </w:pPr>
            <w:r w:rsidRPr="00EC31DF">
              <w:rPr>
                <w:rFonts w:asciiTheme="majorHAnsi" w:hAnsiTheme="majorHAnsi"/>
              </w:rPr>
              <w:t xml:space="preserve">2.1.2. право на перевод </w:t>
            </w:r>
            <w:r>
              <w:rPr>
                <w:rFonts w:asciiTheme="majorHAnsi" w:hAnsiTheme="majorHAnsi"/>
              </w:rPr>
              <w:t>Произведения</w:t>
            </w:r>
            <w:r w:rsidRPr="00EC31DF">
              <w:rPr>
                <w:rFonts w:asciiTheme="majorHAnsi" w:hAnsiTheme="majorHAnsi"/>
              </w:rPr>
              <w:t xml:space="preserve"> на иностранные языки; </w:t>
            </w:r>
          </w:p>
          <w:p w:rsidR="005C339A" w:rsidRPr="00EC31DF" w:rsidRDefault="005C339A" w:rsidP="005C339A">
            <w:pPr>
              <w:ind w:right="351"/>
              <w:jc w:val="both"/>
              <w:rPr>
                <w:rFonts w:asciiTheme="majorHAnsi" w:hAnsiTheme="majorHAnsi"/>
              </w:rPr>
            </w:pPr>
            <w:r w:rsidRPr="00EC31DF">
              <w:rPr>
                <w:rFonts w:asciiTheme="majorHAnsi" w:hAnsiTheme="majorHAnsi"/>
              </w:rPr>
              <w:t xml:space="preserve">2.1.3. право на доведение </w:t>
            </w:r>
            <w:r>
              <w:rPr>
                <w:rFonts w:asciiTheme="majorHAnsi" w:hAnsiTheme="majorHAnsi"/>
              </w:rPr>
              <w:t>Произведения</w:t>
            </w:r>
            <w:r w:rsidRPr="00EC31DF">
              <w:rPr>
                <w:rFonts w:asciiTheme="majorHAnsi" w:hAnsiTheme="majorHAnsi"/>
              </w:rPr>
              <w:t xml:space="preserve"> до всеобщего сведения посредством перевода ее в электронную форму и размещения в компьютерных сетях, в том числе в сети Интернет; </w:t>
            </w:r>
          </w:p>
          <w:p w:rsidR="005C339A" w:rsidRPr="00EC31DF" w:rsidRDefault="005C339A" w:rsidP="005C339A">
            <w:pPr>
              <w:ind w:right="351"/>
              <w:jc w:val="both"/>
              <w:rPr>
                <w:rFonts w:asciiTheme="majorHAnsi" w:hAnsiTheme="majorHAnsi"/>
              </w:rPr>
            </w:pPr>
            <w:r w:rsidRPr="00EC31DF">
              <w:rPr>
                <w:rFonts w:asciiTheme="majorHAnsi" w:hAnsiTheme="majorHAnsi"/>
              </w:rPr>
              <w:t xml:space="preserve">2.1.4. право на заключение договоров на передачу вышеперечисленных прав иным лицам. </w:t>
            </w:r>
          </w:p>
          <w:p w:rsidR="005C339A" w:rsidRPr="00EC31DF" w:rsidRDefault="005C339A" w:rsidP="005C339A">
            <w:pPr>
              <w:ind w:right="351"/>
              <w:jc w:val="both"/>
              <w:rPr>
                <w:rFonts w:asciiTheme="majorHAnsi" w:hAnsiTheme="majorHAnsi"/>
              </w:rPr>
            </w:pPr>
            <w:r w:rsidRPr="00EC31DF">
              <w:rPr>
                <w:rFonts w:asciiTheme="majorHAnsi" w:hAnsiTheme="majorHAnsi"/>
              </w:rPr>
              <w:t xml:space="preserve">2.2. Автор сохраняет за собой право использовать самостоятельно или предоставлять аналогичные права на использование </w:t>
            </w:r>
            <w:r>
              <w:rPr>
                <w:rFonts w:asciiTheme="majorHAnsi" w:hAnsiTheme="majorHAnsi"/>
              </w:rPr>
              <w:t>Произведения</w:t>
            </w:r>
            <w:r w:rsidRPr="00EC31DF">
              <w:rPr>
                <w:rFonts w:asciiTheme="majorHAnsi" w:hAnsiTheme="majorHAnsi"/>
              </w:rPr>
              <w:t xml:space="preserve"> третьим </w:t>
            </w:r>
            <w:r w:rsidRPr="00EC31DF">
              <w:rPr>
                <w:rFonts w:asciiTheme="majorHAnsi" w:hAnsiTheme="majorHAnsi"/>
              </w:rPr>
              <w:lastRenderedPageBreak/>
              <w:t xml:space="preserve">лицам. </w:t>
            </w:r>
          </w:p>
          <w:p w:rsidR="005C339A" w:rsidRPr="00EC31DF" w:rsidRDefault="005C339A" w:rsidP="005C339A">
            <w:pPr>
              <w:ind w:right="351"/>
              <w:jc w:val="both"/>
              <w:rPr>
                <w:rFonts w:asciiTheme="majorHAnsi" w:hAnsiTheme="majorHAnsi"/>
              </w:rPr>
            </w:pPr>
            <w:r w:rsidRPr="00EC31DF">
              <w:rPr>
                <w:rFonts w:asciiTheme="majorHAnsi" w:hAnsiTheme="majorHAnsi"/>
              </w:rPr>
              <w:t xml:space="preserve">2.3. Лицензиат не берет на себя обязательство по предоставлению Автору отчетов об использовании </w:t>
            </w:r>
            <w:r>
              <w:rPr>
                <w:rFonts w:asciiTheme="majorHAnsi" w:hAnsiTheme="majorHAnsi"/>
              </w:rPr>
              <w:t>Произведения</w:t>
            </w:r>
            <w:r w:rsidRPr="00EC31DF">
              <w:rPr>
                <w:rFonts w:asciiTheme="majorHAnsi" w:hAnsiTheme="majorHAnsi"/>
              </w:rPr>
              <w:t xml:space="preserve">. </w:t>
            </w:r>
          </w:p>
          <w:p w:rsidR="005C339A" w:rsidRPr="00EC31DF" w:rsidRDefault="005C339A" w:rsidP="005C339A">
            <w:pPr>
              <w:ind w:right="351"/>
              <w:jc w:val="both"/>
              <w:rPr>
                <w:rFonts w:asciiTheme="majorHAnsi" w:hAnsiTheme="majorHAnsi"/>
              </w:rPr>
            </w:pPr>
            <w:r w:rsidRPr="00EC31DF">
              <w:rPr>
                <w:rFonts w:asciiTheme="majorHAnsi" w:hAnsiTheme="majorHAnsi"/>
              </w:rPr>
              <w:t xml:space="preserve">2.4. Лицензиат вправе без согласования с Автором внести в </w:t>
            </w:r>
            <w:r>
              <w:rPr>
                <w:rFonts w:asciiTheme="majorHAnsi" w:hAnsiTheme="majorHAnsi"/>
              </w:rPr>
              <w:t>Произведение</w:t>
            </w:r>
            <w:r w:rsidRPr="00EC31DF">
              <w:rPr>
                <w:rFonts w:asciiTheme="majorHAnsi" w:hAnsiTheme="majorHAnsi"/>
              </w:rPr>
              <w:t xml:space="preserve"> редакционную правку без искажения смысла. </w:t>
            </w:r>
          </w:p>
          <w:p w:rsidR="005C339A" w:rsidRPr="00EC31DF" w:rsidRDefault="005C339A" w:rsidP="005C339A">
            <w:pPr>
              <w:ind w:right="351"/>
              <w:jc w:val="both"/>
              <w:rPr>
                <w:rFonts w:asciiTheme="majorHAnsi" w:hAnsiTheme="majorHAnsi"/>
              </w:rPr>
            </w:pPr>
            <w:r w:rsidRPr="00EC31DF">
              <w:rPr>
                <w:rFonts w:asciiTheme="majorHAnsi" w:hAnsiTheme="majorHAnsi"/>
              </w:rPr>
              <w:t xml:space="preserve">2.5. Лицензиат вправе направить </w:t>
            </w:r>
            <w:r>
              <w:rPr>
                <w:rFonts w:asciiTheme="majorHAnsi" w:hAnsiTheme="majorHAnsi"/>
              </w:rPr>
              <w:t>Произведение</w:t>
            </w:r>
            <w:r w:rsidRPr="00EC31DF">
              <w:rPr>
                <w:rFonts w:asciiTheme="majorHAnsi" w:hAnsiTheme="majorHAnsi"/>
              </w:rPr>
              <w:t xml:space="preserve"> третьим лицам для рецензирования. </w:t>
            </w:r>
          </w:p>
          <w:p w:rsidR="005C339A" w:rsidRPr="00EC31DF" w:rsidRDefault="005C339A" w:rsidP="005C339A">
            <w:pPr>
              <w:ind w:right="351"/>
              <w:jc w:val="both"/>
              <w:rPr>
                <w:rFonts w:asciiTheme="majorHAnsi" w:hAnsiTheme="majorHAnsi"/>
              </w:rPr>
            </w:pPr>
            <w:r w:rsidRPr="00EC31DF">
              <w:rPr>
                <w:rFonts w:asciiTheme="majorHAnsi" w:hAnsiTheme="majorHAnsi"/>
              </w:rPr>
              <w:t xml:space="preserve">2.6. Лицензиат вправе самостоятельно решать вопросы, связанные с полиграфическим оформлением и размещением </w:t>
            </w:r>
            <w:r>
              <w:rPr>
                <w:rFonts w:asciiTheme="majorHAnsi" w:hAnsiTheme="majorHAnsi"/>
              </w:rPr>
              <w:t>Произведения</w:t>
            </w:r>
            <w:r w:rsidRPr="00EC31DF">
              <w:rPr>
                <w:rFonts w:asciiTheme="majorHAnsi" w:hAnsiTheme="majorHAnsi"/>
              </w:rPr>
              <w:t xml:space="preserve"> </w:t>
            </w:r>
            <w:r>
              <w:rPr>
                <w:rFonts w:asciiTheme="majorHAnsi" w:hAnsiTheme="majorHAnsi"/>
              </w:rPr>
              <w:t xml:space="preserve">в </w:t>
            </w:r>
            <w:r w:rsidRPr="00EC31DF">
              <w:rPr>
                <w:rFonts w:asciiTheme="majorHAnsi" w:hAnsiTheme="majorHAnsi"/>
              </w:rPr>
              <w:t xml:space="preserve">электронных библиотеках, международных и российских базах данных. </w:t>
            </w:r>
          </w:p>
          <w:p w:rsidR="005C339A" w:rsidRPr="00EC31DF" w:rsidRDefault="005C339A" w:rsidP="005C339A">
            <w:pPr>
              <w:ind w:right="351"/>
              <w:jc w:val="both"/>
              <w:rPr>
                <w:rFonts w:asciiTheme="majorHAnsi" w:hAnsiTheme="majorHAnsi"/>
              </w:rPr>
            </w:pPr>
            <w:r w:rsidRPr="00EC31DF">
              <w:rPr>
                <w:rFonts w:asciiTheme="majorHAnsi" w:hAnsiTheme="majorHAnsi"/>
              </w:rPr>
              <w:t xml:space="preserve">2.7. Лицензиат вправе использовать </w:t>
            </w:r>
            <w:r>
              <w:rPr>
                <w:rFonts w:asciiTheme="majorHAnsi" w:hAnsiTheme="majorHAnsi"/>
              </w:rPr>
              <w:t>Произведения</w:t>
            </w:r>
            <w:r w:rsidRPr="00EC31DF">
              <w:rPr>
                <w:rFonts w:asciiTheme="majorHAnsi" w:hAnsiTheme="majorHAnsi"/>
              </w:rPr>
              <w:t xml:space="preserve"> на территории всего мира. </w:t>
            </w:r>
          </w:p>
          <w:p w:rsidR="005C339A" w:rsidRPr="00EC31DF" w:rsidRDefault="005C339A" w:rsidP="005C339A">
            <w:pPr>
              <w:ind w:right="351"/>
              <w:jc w:val="both"/>
              <w:rPr>
                <w:rFonts w:asciiTheme="majorHAnsi" w:hAnsiTheme="majorHAnsi"/>
              </w:rPr>
            </w:pPr>
            <w:r w:rsidRPr="00EC31DF">
              <w:rPr>
                <w:rFonts w:asciiTheme="majorHAnsi" w:hAnsiTheme="majorHAnsi"/>
              </w:rPr>
              <w:t xml:space="preserve">2.8. Лицензиат вправе расторгнуть настоящий Договор в случае, если установит, что на момент заключения Автор не обладал вышеперечисленными правами на предмет Договора. </w:t>
            </w:r>
          </w:p>
          <w:p w:rsidR="005C339A" w:rsidRPr="00EC31DF" w:rsidRDefault="005C339A" w:rsidP="005C339A">
            <w:pPr>
              <w:ind w:right="351"/>
              <w:jc w:val="both"/>
              <w:rPr>
                <w:rFonts w:asciiTheme="majorHAnsi" w:hAnsiTheme="majorHAnsi"/>
                <w:sz w:val="10"/>
              </w:rPr>
            </w:pPr>
          </w:p>
          <w:p w:rsidR="005C339A" w:rsidRPr="00EC31DF" w:rsidRDefault="005C339A" w:rsidP="005C339A">
            <w:pPr>
              <w:ind w:right="351"/>
              <w:jc w:val="center"/>
              <w:rPr>
                <w:rFonts w:asciiTheme="majorHAnsi" w:hAnsiTheme="majorHAnsi"/>
              </w:rPr>
            </w:pPr>
            <w:r w:rsidRPr="00EC31DF">
              <w:rPr>
                <w:rFonts w:asciiTheme="majorHAnsi" w:hAnsiTheme="majorHAnsi"/>
              </w:rPr>
              <w:t>3. ПРОЧИЕ УСЛОВИЯ</w:t>
            </w:r>
          </w:p>
          <w:p w:rsidR="005C339A" w:rsidRPr="00EC31DF" w:rsidRDefault="005C339A" w:rsidP="005C339A">
            <w:pPr>
              <w:ind w:right="351"/>
              <w:jc w:val="both"/>
              <w:rPr>
                <w:rFonts w:asciiTheme="majorHAnsi" w:hAnsiTheme="majorHAnsi"/>
              </w:rPr>
            </w:pPr>
            <w:r w:rsidRPr="00EC31DF">
              <w:rPr>
                <w:rFonts w:asciiTheme="majorHAnsi" w:hAnsiTheme="majorHAnsi"/>
              </w:rPr>
              <w:t>3.1. Настоящий договор вступает в силу с момента подписания Сторонами и действует в течение всего срока действия лицензии на</w:t>
            </w:r>
            <w:r>
              <w:rPr>
                <w:rFonts w:asciiTheme="majorHAnsi" w:hAnsiTheme="majorHAnsi"/>
              </w:rPr>
              <w:t xml:space="preserve"> статью, указанного в пункте 1.2</w:t>
            </w:r>
            <w:r w:rsidRPr="00EC31DF">
              <w:rPr>
                <w:rFonts w:asciiTheme="majorHAnsi" w:hAnsiTheme="majorHAnsi"/>
              </w:rPr>
              <w:t xml:space="preserve"> настоящего Договора. </w:t>
            </w:r>
          </w:p>
          <w:p w:rsidR="005C339A" w:rsidRPr="00EC31DF" w:rsidRDefault="005C339A" w:rsidP="005C339A">
            <w:pPr>
              <w:ind w:right="351"/>
              <w:jc w:val="both"/>
              <w:rPr>
                <w:rFonts w:asciiTheme="majorHAnsi" w:hAnsiTheme="majorHAnsi"/>
              </w:rPr>
            </w:pPr>
            <w:r w:rsidRPr="00EC31DF">
              <w:rPr>
                <w:rFonts w:asciiTheme="majorHAnsi" w:hAnsiTheme="majorHAnsi"/>
              </w:rPr>
              <w:t xml:space="preserve">3.2. Во всем, </w:t>
            </w:r>
            <w:r>
              <w:rPr>
                <w:rFonts w:asciiTheme="majorHAnsi" w:hAnsiTheme="majorHAnsi"/>
              </w:rPr>
              <w:t>что не предусмотрено настоящим Д</w:t>
            </w:r>
            <w:r w:rsidRPr="00EC31DF">
              <w:rPr>
                <w:rFonts w:asciiTheme="majorHAnsi" w:hAnsiTheme="majorHAnsi"/>
              </w:rPr>
              <w:t xml:space="preserve">оговором, Стороны руководствуются действующим законодательством Российской Федерации. </w:t>
            </w:r>
          </w:p>
          <w:p w:rsidR="005C339A" w:rsidRPr="00EC31DF" w:rsidRDefault="005C339A" w:rsidP="005C339A">
            <w:pPr>
              <w:ind w:right="351"/>
              <w:jc w:val="both"/>
              <w:rPr>
                <w:rFonts w:asciiTheme="majorHAnsi" w:hAnsiTheme="majorHAnsi"/>
              </w:rPr>
            </w:pPr>
            <w:r w:rsidRPr="00EC31DF">
              <w:rPr>
                <w:rFonts w:asciiTheme="majorHAnsi" w:hAnsiTheme="majorHAnsi"/>
              </w:rPr>
              <w:t xml:space="preserve">3.3. Все уведомления и сообщения должны направляться в письменной форме. </w:t>
            </w:r>
          </w:p>
          <w:p w:rsidR="005C339A" w:rsidRPr="00394FA6" w:rsidRDefault="005C339A" w:rsidP="005C339A">
            <w:pPr>
              <w:ind w:right="351"/>
              <w:jc w:val="both"/>
              <w:rPr>
                <w:rFonts w:asciiTheme="majorHAnsi" w:hAnsiTheme="majorHAnsi"/>
                <w:sz w:val="14"/>
              </w:rPr>
            </w:pPr>
          </w:p>
          <w:p w:rsidR="005C339A" w:rsidRPr="00EC31DF" w:rsidRDefault="005C339A" w:rsidP="005C339A">
            <w:pPr>
              <w:ind w:right="351"/>
              <w:jc w:val="center"/>
              <w:rPr>
                <w:rFonts w:asciiTheme="majorHAnsi" w:hAnsiTheme="majorHAnsi"/>
              </w:rPr>
            </w:pPr>
            <w:r w:rsidRPr="00EC31DF">
              <w:rPr>
                <w:rFonts w:asciiTheme="majorHAnsi" w:hAnsiTheme="majorHAnsi"/>
              </w:rPr>
              <w:t>4. АДРЕСА И РЕКВИЗИТЫ СТОРОН</w:t>
            </w:r>
          </w:p>
          <w:p w:rsidR="005C339A" w:rsidRDefault="005C339A" w:rsidP="005C339A">
            <w:pPr>
              <w:ind w:right="351"/>
              <w:rPr>
                <w:rFonts w:asciiTheme="majorHAnsi" w:hAnsiTheme="majorHAnsi"/>
              </w:rPr>
            </w:pPr>
            <w:r w:rsidRPr="00EC31DF">
              <w:rPr>
                <w:rFonts w:asciiTheme="majorHAnsi" w:hAnsiTheme="majorHAnsi"/>
              </w:rPr>
              <w:t>Автор: Адрес регистрации по месту жительства:</w:t>
            </w:r>
            <w:r>
              <w:rPr>
                <w:rFonts w:asciiTheme="majorHAnsi" w:hAnsiTheme="majorHAnsi"/>
              </w:rPr>
              <w:t>___________________________________________</w:t>
            </w:r>
            <w:r w:rsidRPr="00EC31DF">
              <w:rPr>
                <w:rFonts w:asciiTheme="majorHAnsi" w:hAnsiTheme="majorHAnsi"/>
              </w:rPr>
              <w:t xml:space="preserve"> ____________________________________________________________</w:t>
            </w:r>
            <w:r>
              <w:rPr>
                <w:rFonts w:asciiTheme="majorHAnsi" w:hAnsiTheme="majorHAnsi"/>
              </w:rPr>
              <w:t>_________________________________________</w:t>
            </w:r>
            <w:r w:rsidRPr="00EC31DF">
              <w:rPr>
                <w:rFonts w:asciiTheme="majorHAnsi" w:hAnsiTheme="majorHAnsi"/>
              </w:rPr>
              <w:t>__ Почтовый адрес:</w:t>
            </w:r>
            <w:r>
              <w:rPr>
                <w:rFonts w:asciiTheme="majorHAnsi" w:hAnsiTheme="majorHAnsi"/>
              </w:rPr>
              <w:t>__________________________________________________________________________________</w:t>
            </w:r>
            <w:r w:rsidRPr="00EC31DF">
              <w:rPr>
                <w:rFonts w:asciiTheme="majorHAnsi" w:hAnsiTheme="majorHAnsi"/>
              </w:rPr>
              <w:t xml:space="preserve"> Паспорт серия __________</w:t>
            </w:r>
            <w:r>
              <w:rPr>
                <w:rFonts w:asciiTheme="majorHAnsi" w:hAnsiTheme="majorHAnsi"/>
              </w:rPr>
              <w:t>__</w:t>
            </w:r>
            <w:r w:rsidRPr="00EC31DF">
              <w:rPr>
                <w:rFonts w:asciiTheme="majorHAnsi" w:hAnsiTheme="majorHAnsi"/>
              </w:rPr>
              <w:t xml:space="preserve"> номер _________</w:t>
            </w:r>
            <w:r>
              <w:rPr>
                <w:rFonts w:asciiTheme="majorHAnsi" w:hAnsiTheme="majorHAnsi"/>
              </w:rPr>
              <w:t>____</w:t>
            </w:r>
            <w:r w:rsidRPr="00EC31DF">
              <w:rPr>
                <w:rFonts w:asciiTheme="majorHAnsi" w:hAnsiTheme="majorHAnsi"/>
              </w:rPr>
              <w:t xml:space="preserve"> кем и когда выдан ____________________</w:t>
            </w:r>
            <w:r>
              <w:rPr>
                <w:rFonts w:asciiTheme="majorHAnsi" w:hAnsiTheme="majorHAnsi"/>
              </w:rPr>
              <w:t>_____</w:t>
            </w:r>
            <w:r w:rsidRPr="00EC31DF">
              <w:rPr>
                <w:rFonts w:asciiTheme="majorHAnsi" w:hAnsiTheme="majorHAnsi"/>
              </w:rPr>
              <w:t>_ ____________________________________________________________________________</w:t>
            </w:r>
            <w:r>
              <w:rPr>
                <w:rFonts w:asciiTheme="majorHAnsi" w:hAnsiTheme="majorHAnsi"/>
              </w:rPr>
              <w:t>_________________________</w:t>
            </w:r>
            <w:r w:rsidRPr="00EC31DF">
              <w:rPr>
                <w:rFonts w:asciiTheme="majorHAnsi" w:hAnsiTheme="majorHAnsi"/>
              </w:rPr>
              <w:t xml:space="preserve"> </w:t>
            </w:r>
          </w:p>
          <w:p w:rsidR="005C339A" w:rsidRPr="00EC31DF" w:rsidRDefault="005C339A" w:rsidP="005C339A">
            <w:pPr>
              <w:ind w:right="351"/>
              <w:rPr>
                <w:rFonts w:asciiTheme="majorHAnsi" w:hAnsiTheme="majorHAnsi"/>
              </w:rPr>
            </w:pPr>
            <w:r>
              <w:rPr>
                <w:rFonts w:asciiTheme="majorHAnsi" w:hAnsiTheme="majorHAnsi"/>
              </w:rPr>
              <w:t>_____________________________________________________________________________________________________</w:t>
            </w:r>
          </w:p>
          <w:p w:rsidR="005C339A" w:rsidRPr="00EC31DF" w:rsidRDefault="005C339A" w:rsidP="005C339A">
            <w:pPr>
              <w:ind w:right="351"/>
              <w:jc w:val="both"/>
              <w:rPr>
                <w:rFonts w:asciiTheme="majorHAnsi" w:hAnsiTheme="majorHAnsi"/>
              </w:rPr>
            </w:pPr>
            <w:r w:rsidRPr="00EC31DF">
              <w:rPr>
                <w:rFonts w:asciiTheme="majorHAnsi" w:hAnsiTheme="majorHAnsi"/>
              </w:rPr>
              <w:t>Лицензиат: Федеральное государственное бюджетное образовательное учреждение высшего образования «Сыктывкарский государственный университет имени Питирима Сорокина». Юридический/ почтовый адрес: 167001, Северо-Западный федеральный округ, Республика Коми, г.</w:t>
            </w:r>
            <w:r>
              <w:rPr>
                <w:rFonts w:asciiTheme="majorHAnsi" w:hAnsiTheme="majorHAnsi"/>
              </w:rPr>
              <w:t xml:space="preserve"> </w:t>
            </w:r>
            <w:r w:rsidRPr="00EC31DF">
              <w:rPr>
                <w:rFonts w:asciiTheme="majorHAnsi" w:hAnsiTheme="majorHAnsi"/>
              </w:rPr>
              <w:t>Сыктывкар, Октябрьский пр., 55</w:t>
            </w:r>
          </w:p>
          <w:p w:rsidR="005C339A" w:rsidRDefault="005C339A" w:rsidP="005C339A">
            <w:pPr>
              <w:ind w:right="351"/>
              <w:jc w:val="both"/>
              <w:rPr>
                <w:rFonts w:asciiTheme="majorHAnsi" w:hAnsiTheme="majorHAnsi"/>
              </w:rPr>
            </w:pPr>
          </w:p>
          <w:p w:rsidR="005C339A" w:rsidRPr="00EC31DF" w:rsidRDefault="005C339A" w:rsidP="005C339A">
            <w:pPr>
              <w:ind w:right="351"/>
              <w:jc w:val="center"/>
              <w:rPr>
                <w:rFonts w:asciiTheme="majorHAnsi" w:hAnsiTheme="majorHAnsi"/>
              </w:rPr>
            </w:pPr>
            <w:r w:rsidRPr="00EC31DF">
              <w:rPr>
                <w:rFonts w:asciiTheme="majorHAnsi" w:hAnsiTheme="majorHAnsi"/>
              </w:rPr>
              <w:t>ПОДПИСИ СТОРОН</w:t>
            </w:r>
          </w:p>
          <w:p w:rsidR="005C339A" w:rsidRPr="00EC31DF" w:rsidRDefault="005C339A" w:rsidP="005C339A">
            <w:pPr>
              <w:ind w:right="351"/>
              <w:jc w:val="center"/>
              <w:rPr>
                <w:rFonts w:asciiTheme="majorHAnsi" w:hAnsiTheme="majorHAnsi"/>
              </w:rPr>
            </w:pPr>
            <w:r w:rsidRPr="00EC31DF">
              <w:rPr>
                <w:rFonts w:asciiTheme="majorHAnsi" w:hAnsiTheme="majorHAnsi"/>
              </w:rPr>
              <w:t xml:space="preserve">Автор: _______________ </w:t>
            </w:r>
            <w:r w:rsidRPr="00EC31DF">
              <w:rPr>
                <w:rFonts w:asciiTheme="majorHAnsi" w:hAnsiTheme="majorHAnsi"/>
              </w:rPr>
              <w:tab/>
            </w:r>
            <w:r w:rsidRPr="00EC31DF">
              <w:rPr>
                <w:rFonts w:asciiTheme="majorHAnsi" w:hAnsiTheme="majorHAnsi"/>
              </w:rPr>
              <w:tab/>
            </w:r>
            <w:r w:rsidRPr="00EC31DF">
              <w:rPr>
                <w:rFonts w:asciiTheme="majorHAnsi" w:hAnsiTheme="majorHAnsi"/>
              </w:rPr>
              <w:tab/>
            </w:r>
            <w:r w:rsidRPr="00EC31DF">
              <w:rPr>
                <w:rFonts w:asciiTheme="majorHAnsi" w:hAnsiTheme="majorHAnsi"/>
              </w:rPr>
              <w:tab/>
              <w:t>Лицензиат: ______________________</w:t>
            </w:r>
          </w:p>
          <w:p w:rsidR="005C339A" w:rsidRDefault="005C339A" w:rsidP="00CB0209">
            <w:pPr>
              <w:ind w:firstLine="708"/>
              <w:jc w:val="right"/>
              <w:rPr>
                <w:color w:val="000000" w:themeColor="text1"/>
                <w:szCs w:val="28"/>
              </w:rPr>
            </w:pPr>
          </w:p>
          <w:p w:rsidR="005C339A" w:rsidRDefault="005C339A" w:rsidP="00CB0209">
            <w:pPr>
              <w:ind w:firstLine="708"/>
              <w:jc w:val="right"/>
              <w:rPr>
                <w:color w:val="000000" w:themeColor="text1"/>
                <w:szCs w:val="28"/>
              </w:rPr>
            </w:pPr>
          </w:p>
          <w:p w:rsidR="005C339A" w:rsidRDefault="005C339A" w:rsidP="00CB0209">
            <w:pPr>
              <w:ind w:firstLine="708"/>
              <w:jc w:val="right"/>
              <w:rPr>
                <w:color w:val="000000" w:themeColor="text1"/>
                <w:szCs w:val="28"/>
              </w:rPr>
            </w:pPr>
          </w:p>
          <w:p w:rsidR="005C339A" w:rsidRDefault="005C339A" w:rsidP="00CB0209">
            <w:pPr>
              <w:ind w:firstLine="708"/>
              <w:jc w:val="right"/>
              <w:rPr>
                <w:color w:val="000000" w:themeColor="text1"/>
                <w:szCs w:val="28"/>
              </w:rPr>
            </w:pPr>
          </w:p>
          <w:p w:rsidR="005C339A" w:rsidRDefault="005C339A" w:rsidP="00CB0209">
            <w:pPr>
              <w:ind w:firstLine="708"/>
              <w:jc w:val="right"/>
              <w:rPr>
                <w:color w:val="000000" w:themeColor="text1"/>
                <w:szCs w:val="28"/>
              </w:rPr>
            </w:pPr>
          </w:p>
          <w:p w:rsidR="005C339A" w:rsidRDefault="005C339A" w:rsidP="00CB0209">
            <w:pPr>
              <w:ind w:firstLine="708"/>
              <w:jc w:val="right"/>
              <w:rPr>
                <w:color w:val="000000" w:themeColor="text1"/>
                <w:szCs w:val="28"/>
              </w:rPr>
            </w:pPr>
          </w:p>
          <w:p w:rsidR="005C339A" w:rsidRDefault="005C339A" w:rsidP="00CB0209">
            <w:pPr>
              <w:ind w:firstLine="708"/>
              <w:jc w:val="right"/>
              <w:rPr>
                <w:color w:val="000000" w:themeColor="text1"/>
                <w:szCs w:val="28"/>
              </w:rPr>
            </w:pPr>
          </w:p>
          <w:p w:rsidR="005C339A" w:rsidRDefault="005C339A" w:rsidP="00CB0209">
            <w:pPr>
              <w:ind w:firstLine="708"/>
              <w:jc w:val="right"/>
              <w:rPr>
                <w:color w:val="000000" w:themeColor="text1"/>
                <w:szCs w:val="28"/>
              </w:rPr>
            </w:pPr>
          </w:p>
          <w:p w:rsidR="005C339A" w:rsidRDefault="005C339A" w:rsidP="00CB0209">
            <w:pPr>
              <w:ind w:firstLine="708"/>
              <w:jc w:val="right"/>
              <w:rPr>
                <w:color w:val="000000" w:themeColor="text1"/>
                <w:szCs w:val="28"/>
              </w:rPr>
            </w:pPr>
          </w:p>
          <w:p w:rsidR="005C339A" w:rsidRDefault="005C339A" w:rsidP="00CB0209">
            <w:pPr>
              <w:ind w:firstLine="708"/>
              <w:jc w:val="right"/>
              <w:rPr>
                <w:color w:val="000000" w:themeColor="text1"/>
                <w:szCs w:val="28"/>
              </w:rPr>
            </w:pPr>
          </w:p>
          <w:p w:rsidR="005C339A" w:rsidRDefault="005C339A" w:rsidP="00CB0209">
            <w:pPr>
              <w:ind w:firstLine="708"/>
              <w:jc w:val="right"/>
              <w:rPr>
                <w:color w:val="000000" w:themeColor="text1"/>
                <w:szCs w:val="28"/>
              </w:rPr>
            </w:pPr>
          </w:p>
          <w:p w:rsidR="005C339A" w:rsidRDefault="005C339A" w:rsidP="00CB0209">
            <w:pPr>
              <w:ind w:firstLine="708"/>
              <w:jc w:val="right"/>
              <w:rPr>
                <w:color w:val="000000" w:themeColor="text1"/>
                <w:szCs w:val="28"/>
              </w:rPr>
            </w:pPr>
          </w:p>
          <w:p w:rsidR="005C339A" w:rsidRDefault="005C339A" w:rsidP="00CB0209">
            <w:pPr>
              <w:ind w:firstLine="708"/>
              <w:jc w:val="right"/>
              <w:rPr>
                <w:color w:val="000000" w:themeColor="text1"/>
                <w:szCs w:val="28"/>
              </w:rPr>
            </w:pPr>
          </w:p>
          <w:p w:rsidR="005C339A" w:rsidRDefault="005C339A" w:rsidP="00CB0209">
            <w:pPr>
              <w:ind w:firstLine="708"/>
              <w:jc w:val="right"/>
              <w:rPr>
                <w:color w:val="000000" w:themeColor="text1"/>
                <w:szCs w:val="28"/>
              </w:rPr>
            </w:pPr>
          </w:p>
          <w:p w:rsidR="005C339A" w:rsidRDefault="005C339A" w:rsidP="00CB0209">
            <w:pPr>
              <w:ind w:firstLine="708"/>
              <w:jc w:val="right"/>
              <w:rPr>
                <w:color w:val="000000" w:themeColor="text1"/>
                <w:szCs w:val="28"/>
              </w:rPr>
            </w:pPr>
          </w:p>
          <w:p w:rsidR="00173C7E" w:rsidRPr="00EA5D10" w:rsidRDefault="00173C7E" w:rsidP="005C339A">
            <w:pPr>
              <w:ind w:right="379" w:firstLine="708"/>
              <w:jc w:val="right"/>
              <w:rPr>
                <w:color w:val="000000" w:themeColor="text1"/>
                <w:szCs w:val="28"/>
              </w:rPr>
            </w:pPr>
            <w:r w:rsidRPr="00EA5D10">
              <w:rPr>
                <w:color w:val="000000" w:themeColor="text1"/>
                <w:szCs w:val="28"/>
              </w:rPr>
              <w:lastRenderedPageBreak/>
              <w:t xml:space="preserve">Приложение </w:t>
            </w:r>
            <w:r w:rsidR="00FA1851">
              <w:rPr>
                <w:color w:val="000000" w:themeColor="text1"/>
                <w:szCs w:val="28"/>
              </w:rPr>
              <w:t>№</w:t>
            </w:r>
            <w:r w:rsidR="005C339A">
              <w:rPr>
                <w:color w:val="000000" w:themeColor="text1"/>
                <w:szCs w:val="28"/>
              </w:rPr>
              <w:t>4</w:t>
            </w:r>
          </w:p>
          <w:p w:rsidR="00173C7E" w:rsidRPr="00EA5D10" w:rsidRDefault="00173C7E" w:rsidP="00B63628">
            <w:pPr>
              <w:ind w:firstLine="708"/>
              <w:jc w:val="right"/>
              <w:rPr>
                <w:b/>
                <w:color w:val="000000" w:themeColor="text1"/>
                <w:sz w:val="28"/>
                <w:szCs w:val="28"/>
              </w:rPr>
            </w:pPr>
          </w:p>
        </w:tc>
      </w:tr>
    </w:tbl>
    <w:p w:rsidR="00173C7E" w:rsidRPr="00EA5D10" w:rsidRDefault="00173C7E" w:rsidP="00173C7E">
      <w:pPr>
        <w:ind w:firstLine="142"/>
        <w:jc w:val="center"/>
        <w:rPr>
          <w:color w:val="000000" w:themeColor="text1"/>
          <w:szCs w:val="28"/>
        </w:rPr>
      </w:pPr>
      <w:r w:rsidRPr="00EA5D10">
        <w:rPr>
          <w:color w:val="000000" w:themeColor="text1"/>
          <w:szCs w:val="28"/>
        </w:rPr>
        <w:lastRenderedPageBreak/>
        <w:t>СОГЛАСИЕ НА ОБРАБОТКУ ПЕРСОНАЛЬНЫХ ДАННЫХ</w:t>
      </w:r>
    </w:p>
    <w:p w:rsidR="00173C7E" w:rsidRPr="00EA5D10" w:rsidRDefault="00173C7E" w:rsidP="00173C7E">
      <w:pPr>
        <w:ind w:firstLine="142"/>
        <w:jc w:val="both"/>
        <w:rPr>
          <w:color w:val="000000" w:themeColor="text1"/>
          <w:szCs w:val="28"/>
        </w:rPr>
      </w:pPr>
      <w:r w:rsidRPr="00EA5D10">
        <w:rPr>
          <w:color w:val="000000" w:themeColor="text1"/>
          <w:szCs w:val="28"/>
        </w:rPr>
        <w:t>№________                                                           «____» ___________ 20___ г.</w:t>
      </w:r>
    </w:p>
    <w:p w:rsidR="00173C7E" w:rsidRPr="00EA5D10" w:rsidRDefault="00173C7E" w:rsidP="00173C7E">
      <w:pPr>
        <w:ind w:firstLine="142"/>
        <w:jc w:val="both"/>
        <w:rPr>
          <w:color w:val="000000" w:themeColor="text1"/>
          <w:szCs w:val="28"/>
        </w:rPr>
      </w:pPr>
      <w:r w:rsidRPr="00EA5D10">
        <w:rPr>
          <w:color w:val="000000" w:themeColor="text1"/>
          <w:szCs w:val="28"/>
        </w:rPr>
        <w:t xml:space="preserve"> </w:t>
      </w:r>
    </w:p>
    <w:p w:rsidR="00173C7E" w:rsidRPr="00EA5D10" w:rsidRDefault="00173C7E" w:rsidP="00173C7E">
      <w:pPr>
        <w:jc w:val="both"/>
        <w:rPr>
          <w:color w:val="000000" w:themeColor="text1"/>
          <w:szCs w:val="28"/>
        </w:rPr>
      </w:pPr>
      <w:r w:rsidRPr="00EA5D10">
        <w:rPr>
          <w:color w:val="000000" w:themeColor="text1"/>
          <w:szCs w:val="28"/>
        </w:rPr>
        <w:t>Я, ________________________________________________________________, паспорт: серия______№ _________, выдан ________________________________, проживающий(-</w:t>
      </w:r>
      <w:proofErr w:type="spellStart"/>
      <w:r w:rsidRPr="00EA5D10">
        <w:rPr>
          <w:color w:val="000000" w:themeColor="text1"/>
          <w:szCs w:val="28"/>
        </w:rPr>
        <w:t>ая</w:t>
      </w:r>
      <w:proofErr w:type="spellEnd"/>
      <w:r w:rsidRPr="00EA5D10">
        <w:rPr>
          <w:color w:val="000000" w:themeColor="text1"/>
          <w:szCs w:val="28"/>
        </w:rPr>
        <w:t>) по адресу:___________________________________________ в дальнейшем – Субъект, разрешаю Федеральному государственному бюджетному образовательному учреждению высшего образования «Сыктывкарский государственный университет имени Питирима Сорокина» (далее – ФГБОУ ВО «СГУ им. Питирима Сорокина»), юридический адрес: Республика Коми, г. Сыктывкар, Октябрьский проспект, д. 55, обработку персональных данных Субъекта, указанных в пункте 5, на следующих условиях:</w:t>
      </w:r>
    </w:p>
    <w:p w:rsidR="00173C7E" w:rsidRPr="00EA5D10" w:rsidRDefault="00173C7E" w:rsidP="00173C7E">
      <w:pPr>
        <w:widowControl w:val="0"/>
        <w:numPr>
          <w:ilvl w:val="0"/>
          <w:numId w:val="15"/>
        </w:numPr>
        <w:tabs>
          <w:tab w:val="left" w:pos="1134"/>
        </w:tabs>
        <w:ind w:left="0" w:right="40" w:firstLine="709"/>
        <w:jc w:val="both"/>
        <w:rPr>
          <w:rFonts w:eastAsia="Lucida Sans Unicode"/>
          <w:color w:val="000000" w:themeColor="text1"/>
          <w:szCs w:val="28"/>
        </w:rPr>
      </w:pPr>
      <w:r w:rsidRPr="00EA5D10">
        <w:rPr>
          <w:rFonts w:eastAsia="Lucida Sans Unicode"/>
          <w:color w:val="000000" w:themeColor="text1"/>
          <w:szCs w:val="28"/>
        </w:rPr>
        <w:t>Субъект дает согласие на обработку Университетом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(общее описание вышеуказанных способов обработки данных приведено в Федеральном законе от 27.07.2006 г. №152 ‒ ФЗ «О персональных данных»), а также право на передачу такой информации третьим лицам, если это необходимо для</w:t>
      </w:r>
      <w:r w:rsidRPr="00EA5D10">
        <w:rPr>
          <w:rFonts w:eastAsia="Lucida Sans Unicode"/>
          <w:color w:val="000000" w:themeColor="text1"/>
          <w:spacing w:val="-6"/>
          <w:szCs w:val="28"/>
        </w:rPr>
        <w:t xml:space="preserve"> </w:t>
      </w:r>
      <w:r w:rsidR="00DA34D0">
        <w:rPr>
          <w:rFonts w:eastAsia="Lucida Sans Unicode"/>
          <w:color w:val="000000" w:themeColor="text1"/>
          <w:spacing w:val="-6"/>
          <w:szCs w:val="28"/>
        </w:rPr>
        <w:t xml:space="preserve">Международной научно-практической конференции «Предпринимательские экосистемы: проблемы и возможности» </w:t>
      </w:r>
      <w:r w:rsidRPr="00EA5D10">
        <w:rPr>
          <w:rFonts w:eastAsia="Lucida Sans Unicode"/>
          <w:color w:val="000000" w:themeColor="text1"/>
          <w:spacing w:val="-6"/>
          <w:szCs w:val="28"/>
        </w:rPr>
        <w:t>(далее-Конференция)</w:t>
      </w:r>
      <w:r w:rsidRPr="00EA5D10">
        <w:rPr>
          <w:rFonts w:eastAsia="Lucida Sans Unicode"/>
          <w:color w:val="000000" w:themeColor="text1"/>
          <w:szCs w:val="28"/>
        </w:rPr>
        <w:t>, в случаях, установленных нормативными правовыми актами Российской Федерации.</w:t>
      </w:r>
    </w:p>
    <w:p w:rsidR="00173C7E" w:rsidRPr="00EA5D10" w:rsidRDefault="00173C7E" w:rsidP="00173C7E">
      <w:pPr>
        <w:widowControl w:val="0"/>
        <w:numPr>
          <w:ilvl w:val="0"/>
          <w:numId w:val="15"/>
        </w:numPr>
        <w:tabs>
          <w:tab w:val="left" w:pos="993"/>
        </w:tabs>
        <w:ind w:left="0" w:right="40" w:firstLine="709"/>
        <w:jc w:val="both"/>
        <w:rPr>
          <w:rFonts w:eastAsia="Lucida Sans Unicode"/>
          <w:color w:val="000000" w:themeColor="text1"/>
          <w:szCs w:val="28"/>
        </w:rPr>
      </w:pPr>
      <w:r w:rsidRPr="00EA5D10">
        <w:rPr>
          <w:rFonts w:eastAsia="Lucida Sans Unicode"/>
          <w:color w:val="000000" w:themeColor="text1"/>
          <w:szCs w:val="28"/>
        </w:rPr>
        <w:t>Университет обязуется использовать данные Субъекта для</w:t>
      </w:r>
      <w:r w:rsidRPr="00EA5D10">
        <w:rPr>
          <w:rFonts w:eastAsia="Lucida Sans Unicode"/>
          <w:color w:val="000000" w:themeColor="text1"/>
          <w:spacing w:val="-6"/>
          <w:szCs w:val="28"/>
        </w:rPr>
        <w:t xml:space="preserve"> проведения </w:t>
      </w:r>
      <w:r w:rsidRPr="00EA5D10">
        <w:rPr>
          <w:rFonts w:eastAsia="Lucida Sans Unicode"/>
          <w:bCs/>
          <w:color w:val="000000" w:themeColor="text1"/>
          <w:spacing w:val="-6"/>
          <w:szCs w:val="28"/>
        </w:rPr>
        <w:t>Конференции</w:t>
      </w:r>
      <w:r w:rsidRPr="00EA5D10">
        <w:rPr>
          <w:rFonts w:eastAsia="Lucida Sans Unicode"/>
          <w:color w:val="000000" w:themeColor="text1"/>
          <w:szCs w:val="28"/>
        </w:rPr>
        <w:t xml:space="preserve"> в соответствии с действующим законодательством Российской Федерации. </w:t>
      </w:r>
    </w:p>
    <w:p w:rsidR="00173C7E" w:rsidRPr="00EA5D10" w:rsidRDefault="00173C7E" w:rsidP="00173C7E">
      <w:pPr>
        <w:widowControl w:val="0"/>
        <w:numPr>
          <w:ilvl w:val="0"/>
          <w:numId w:val="15"/>
        </w:numPr>
        <w:tabs>
          <w:tab w:val="left" w:pos="709"/>
          <w:tab w:val="left" w:pos="993"/>
        </w:tabs>
        <w:ind w:left="0" w:right="40" w:firstLine="709"/>
        <w:jc w:val="both"/>
        <w:rPr>
          <w:rFonts w:eastAsia="Lucida Sans Unicode"/>
          <w:color w:val="000000" w:themeColor="text1"/>
          <w:spacing w:val="-6"/>
          <w:szCs w:val="28"/>
        </w:rPr>
      </w:pPr>
      <w:r w:rsidRPr="00EA5D10">
        <w:rPr>
          <w:color w:val="000000" w:themeColor="text1"/>
          <w:szCs w:val="28"/>
        </w:rPr>
        <w:t xml:space="preserve">Перечень персональных данных, передаваемых Университету на обработку: </w:t>
      </w:r>
      <w:r w:rsidRPr="00EA5D10">
        <w:rPr>
          <w:color w:val="000000" w:themeColor="text1"/>
          <w:spacing w:val="-6"/>
          <w:szCs w:val="28"/>
        </w:rPr>
        <w:t>ФИО участника, должность, место работы, ученая степень, звание (при наличии), контактный e-</w:t>
      </w:r>
      <w:proofErr w:type="spellStart"/>
      <w:r w:rsidRPr="00EA5D10">
        <w:rPr>
          <w:color w:val="000000" w:themeColor="text1"/>
          <w:spacing w:val="-6"/>
          <w:szCs w:val="28"/>
        </w:rPr>
        <w:t>mail</w:t>
      </w:r>
      <w:proofErr w:type="spellEnd"/>
      <w:r w:rsidRPr="00EA5D10">
        <w:rPr>
          <w:color w:val="000000" w:themeColor="text1"/>
          <w:spacing w:val="-6"/>
          <w:szCs w:val="28"/>
        </w:rPr>
        <w:t>, контактный телефон.</w:t>
      </w:r>
    </w:p>
    <w:p w:rsidR="00173C7E" w:rsidRPr="00EA5D10" w:rsidRDefault="00173C7E" w:rsidP="00173C7E">
      <w:pPr>
        <w:widowControl w:val="0"/>
        <w:numPr>
          <w:ilvl w:val="0"/>
          <w:numId w:val="15"/>
        </w:numPr>
        <w:tabs>
          <w:tab w:val="left" w:pos="993"/>
        </w:tabs>
        <w:ind w:left="0" w:right="40" w:firstLine="709"/>
        <w:jc w:val="both"/>
        <w:rPr>
          <w:rFonts w:ascii="Lucida Sans Unicode" w:eastAsia="Lucida Sans Unicode" w:hAnsi="Lucida Sans Unicode" w:cs="Lucida Sans Unicode"/>
          <w:color w:val="000000" w:themeColor="text1"/>
          <w:spacing w:val="-6"/>
          <w:szCs w:val="28"/>
        </w:rPr>
      </w:pPr>
      <w:r w:rsidRPr="00EA5D10">
        <w:rPr>
          <w:rFonts w:eastAsia="Lucida Sans Unicode"/>
          <w:color w:val="000000" w:themeColor="text1"/>
          <w:spacing w:val="-6"/>
          <w:szCs w:val="28"/>
        </w:rPr>
        <w:t xml:space="preserve">Субъект дает согласие на включение в общедоступные источники персональных данных для проведения </w:t>
      </w:r>
      <w:r w:rsidRPr="00EA5D10">
        <w:rPr>
          <w:rFonts w:eastAsia="Lucida Sans Unicode"/>
          <w:bCs/>
          <w:color w:val="000000" w:themeColor="text1"/>
          <w:spacing w:val="-6"/>
          <w:szCs w:val="28"/>
        </w:rPr>
        <w:t>Конференции,</w:t>
      </w:r>
      <w:r w:rsidRPr="00EA5D10">
        <w:rPr>
          <w:rFonts w:eastAsia="Lucida Sans Unicode"/>
          <w:color w:val="000000" w:themeColor="text1"/>
          <w:spacing w:val="-6"/>
          <w:szCs w:val="28"/>
        </w:rPr>
        <w:t xml:space="preserve"> следующих персональных данных: ФИО участника, должность, место работы, ученая степень, звание (при наличии).</w:t>
      </w:r>
      <w:r w:rsidRPr="00EA5D10">
        <w:rPr>
          <w:rFonts w:ascii="Lucida Sans Unicode" w:eastAsia="Lucida Sans Unicode" w:hAnsi="Lucida Sans Unicode" w:cs="Lucida Sans Unicode"/>
          <w:color w:val="000000" w:themeColor="text1"/>
          <w:spacing w:val="-6"/>
          <w:szCs w:val="28"/>
        </w:rPr>
        <w:t xml:space="preserve"> </w:t>
      </w:r>
    </w:p>
    <w:p w:rsidR="00173C7E" w:rsidRPr="00EA5D10" w:rsidRDefault="00173C7E" w:rsidP="00173C7E">
      <w:pPr>
        <w:ind w:firstLine="709"/>
        <w:jc w:val="both"/>
        <w:rPr>
          <w:color w:val="000000" w:themeColor="text1"/>
          <w:szCs w:val="28"/>
        </w:rPr>
      </w:pPr>
      <w:r w:rsidRPr="00EA5D10">
        <w:rPr>
          <w:color w:val="000000" w:themeColor="text1"/>
          <w:szCs w:val="28"/>
        </w:rPr>
        <w:t>На официальном сайте, информационных стендах Университета могут быть размещены фотографии в целях, указанных в настоящем согласии.</w:t>
      </w:r>
    </w:p>
    <w:p w:rsidR="00173C7E" w:rsidRPr="00EA5D10" w:rsidRDefault="00173C7E" w:rsidP="00173C7E">
      <w:pPr>
        <w:numPr>
          <w:ilvl w:val="0"/>
          <w:numId w:val="15"/>
        </w:numPr>
        <w:tabs>
          <w:tab w:val="left" w:pos="1134"/>
        </w:tabs>
        <w:ind w:left="0" w:firstLine="709"/>
        <w:jc w:val="both"/>
        <w:rPr>
          <w:color w:val="000000" w:themeColor="text1"/>
          <w:szCs w:val="28"/>
        </w:rPr>
      </w:pPr>
      <w:r w:rsidRPr="00EA5D10">
        <w:rPr>
          <w:color w:val="000000" w:themeColor="text1"/>
          <w:szCs w:val="28"/>
        </w:rPr>
        <w:t>Субъект по письменному запросу имеет право на получение информации, касающейся обработки его персональных данных.</w:t>
      </w:r>
    </w:p>
    <w:p w:rsidR="00173C7E" w:rsidRPr="00EA5D10" w:rsidRDefault="00173C7E" w:rsidP="00173C7E">
      <w:pPr>
        <w:numPr>
          <w:ilvl w:val="0"/>
          <w:numId w:val="15"/>
        </w:numPr>
        <w:tabs>
          <w:tab w:val="left" w:pos="1134"/>
        </w:tabs>
        <w:ind w:left="0" w:firstLine="709"/>
        <w:contextualSpacing/>
        <w:jc w:val="both"/>
        <w:rPr>
          <w:color w:val="000000" w:themeColor="text1"/>
          <w:szCs w:val="28"/>
        </w:rPr>
      </w:pPr>
      <w:r w:rsidRPr="00EA5D10">
        <w:rPr>
          <w:color w:val="000000" w:themeColor="text1"/>
          <w:szCs w:val="28"/>
        </w:rPr>
        <w:t xml:space="preserve">Цель обработки персональных данных Субъекта: </w:t>
      </w:r>
    </w:p>
    <w:p w:rsidR="00173C7E" w:rsidRPr="00EA5D10" w:rsidRDefault="00173C7E" w:rsidP="00173C7E">
      <w:pPr>
        <w:pStyle w:val="a4"/>
        <w:numPr>
          <w:ilvl w:val="0"/>
          <w:numId w:val="16"/>
        </w:numPr>
        <w:tabs>
          <w:tab w:val="left" w:pos="993"/>
        </w:tabs>
        <w:ind w:left="0" w:firstLine="709"/>
        <w:jc w:val="both"/>
        <w:rPr>
          <w:color w:val="000000" w:themeColor="text1"/>
          <w:szCs w:val="28"/>
        </w:rPr>
      </w:pPr>
      <w:r w:rsidRPr="00EA5D10">
        <w:rPr>
          <w:color w:val="000000" w:themeColor="text1"/>
          <w:szCs w:val="28"/>
        </w:rPr>
        <w:t xml:space="preserve">идентификация Субъекта для регистрации как Субъекта Конференции; </w:t>
      </w:r>
    </w:p>
    <w:p w:rsidR="00173C7E" w:rsidRPr="00EA5D10" w:rsidRDefault="00173C7E" w:rsidP="00173C7E">
      <w:pPr>
        <w:pStyle w:val="a4"/>
        <w:numPr>
          <w:ilvl w:val="0"/>
          <w:numId w:val="16"/>
        </w:numPr>
        <w:tabs>
          <w:tab w:val="left" w:pos="567"/>
          <w:tab w:val="left" w:pos="993"/>
          <w:tab w:val="left" w:pos="1276"/>
        </w:tabs>
        <w:ind w:left="0" w:firstLine="709"/>
        <w:jc w:val="both"/>
        <w:rPr>
          <w:color w:val="000000" w:themeColor="text1"/>
          <w:szCs w:val="28"/>
        </w:rPr>
      </w:pPr>
      <w:r w:rsidRPr="00EA5D10">
        <w:rPr>
          <w:color w:val="000000" w:themeColor="text1"/>
          <w:szCs w:val="28"/>
        </w:rPr>
        <w:t xml:space="preserve">осуществление информационных рассылок на адрес электронной почты Субъекта; </w:t>
      </w:r>
    </w:p>
    <w:p w:rsidR="00173C7E" w:rsidRPr="00EA5D10" w:rsidRDefault="00173C7E" w:rsidP="00173C7E">
      <w:pPr>
        <w:pStyle w:val="a4"/>
        <w:numPr>
          <w:ilvl w:val="0"/>
          <w:numId w:val="16"/>
        </w:numPr>
        <w:tabs>
          <w:tab w:val="left" w:pos="567"/>
          <w:tab w:val="left" w:pos="851"/>
          <w:tab w:val="left" w:pos="1134"/>
          <w:tab w:val="left" w:pos="1276"/>
        </w:tabs>
        <w:ind w:left="0" w:firstLine="709"/>
        <w:jc w:val="both"/>
        <w:rPr>
          <w:color w:val="000000" w:themeColor="text1"/>
          <w:szCs w:val="28"/>
        </w:rPr>
      </w:pPr>
      <w:r w:rsidRPr="00EA5D10">
        <w:rPr>
          <w:color w:val="000000" w:themeColor="text1"/>
          <w:szCs w:val="28"/>
        </w:rPr>
        <w:t xml:space="preserve"> создание списка Субъектов в электронной форме, публикация в коллективной монографии, выполнение требований законодательных актов, нормативных документов;</w:t>
      </w:r>
    </w:p>
    <w:p w:rsidR="00173C7E" w:rsidRPr="00EA5D10" w:rsidRDefault="00173C7E" w:rsidP="00173C7E">
      <w:pPr>
        <w:pStyle w:val="a4"/>
        <w:numPr>
          <w:ilvl w:val="0"/>
          <w:numId w:val="16"/>
        </w:numPr>
        <w:tabs>
          <w:tab w:val="left" w:pos="567"/>
          <w:tab w:val="left" w:pos="851"/>
          <w:tab w:val="left" w:pos="1134"/>
          <w:tab w:val="left" w:pos="1276"/>
        </w:tabs>
        <w:ind w:left="0" w:firstLine="709"/>
        <w:jc w:val="both"/>
        <w:rPr>
          <w:color w:val="000000" w:themeColor="text1"/>
          <w:szCs w:val="28"/>
        </w:rPr>
      </w:pPr>
      <w:r w:rsidRPr="00EA5D10">
        <w:rPr>
          <w:color w:val="000000" w:themeColor="text1"/>
          <w:szCs w:val="28"/>
        </w:rPr>
        <w:t xml:space="preserve">печать статей, материалов в сборнике </w:t>
      </w:r>
      <w:r w:rsidRPr="00EA5D10">
        <w:rPr>
          <w:color w:val="000000" w:themeColor="text1"/>
          <w:szCs w:val="30"/>
        </w:rPr>
        <w:t>конференции</w:t>
      </w:r>
      <w:r w:rsidRPr="00EA5D10">
        <w:rPr>
          <w:color w:val="000000" w:themeColor="text1"/>
          <w:szCs w:val="28"/>
        </w:rPr>
        <w:t>.</w:t>
      </w:r>
    </w:p>
    <w:p w:rsidR="00173C7E" w:rsidRPr="00EA5D10" w:rsidRDefault="00173C7E" w:rsidP="00173C7E">
      <w:pPr>
        <w:numPr>
          <w:ilvl w:val="0"/>
          <w:numId w:val="15"/>
        </w:numPr>
        <w:tabs>
          <w:tab w:val="left" w:pos="993"/>
        </w:tabs>
        <w:ind w:left="0" w:firstLine="554"/>
        <w:contextualSpacing/>
        <w:jc w:val="both"/>
        <w:rPr>
          <w:color w:val="000000" w:themeColor="text1"/>
          <w:szCs w:val="28"/>
        </w:rPr>
      </w:pPr>
      <w:r w:rsidRPr="00EA5D10">
        <w:rPr>
          <w:color w:val="000000" w:themeColor="text1"/>
          <w:szCs w:val="28"/>
        </w:rPr>
        <w:t>Настоящее согласие предоставляется на осуществление любых действий в отношении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предоставление, обезличивание, блокирование, уничтожение.</w:t>
      </w:r>
    </w:p>
    <w:p w:rsidR="00173C7E" w:rsidRPr="00DA34D0" w:rsidRDefault="00173C7E" w:rsidP="00173C7E">
      <w:pPr>
        <w:numPr>
          <w:ilvl w:val="0"/>
          <w:numId w:val="15"/>
        </w:numPr>
        <w:tabs>
          <w:tab w:val="left" w:pos="993"/>
        </w:tabs>
        <w:ind w:left="0" w:firstLine="554"/>
        <w:contextualSpacing/>
        <w:jc w:val="both"/>
        <w:rPr>
          <w:color w:val="000000" w:themeColor="text1"/>
          <w:szCs w:val="28"/>
        </w:rPr>
      </w:pPr>
      <w:r w:rsidRPr="00DA34D0">
        <w:rPr>
          <w:color w:val="000000" w:themeColor="text1"/>
          <w:szCs w:val="28"/>
        </w:rPr>
        <w:t>Основанием для обработки персональных данных Субъекта является: нахождение Университета в Реестре операторов персональных данных, П</w:t>
      </w:r>
      <w:r w:rsidR="00DA34D0" w:rsidRPr="00DA34D0">
        <w:rPr>
          <w:color w:val="000000" w:themeColor="text1"/>
          <w:szCs w:val="28"/>
        </w:rPr>
        <w:t xml:space="preserve">рограмма </w:t>
      </w:r>
      <w:r w:rsidR="00DA34D0" w:rsidRPr="00DA34D0">
        <w:rPr>
          <w:rFonts w:eastAsia="Lucida Sans Unicode"/>
          <w:color w:val="000000" w:themeColor="text1"/>
          <w:spacing w:val="-6"/>
          <w:szCs w:val="28"/>
        </w:rPr>
        <w:t>Международной научно-практической конференции «Предпринимательские экосистемы: проблемы и возможности»</w:t>
      </w:r>
      <w:r w:rsidRPr="00DA34D0">
        <w:rPr>
          <w:color w:val="000000" w:themeColor="text1"/>
          <w:szCs w:val="28"/>
        </w:rPr>
        <w:t xml:space="preserve">, настоящее Согласие. </w:t>
      </w:r>
    </w:p>
    <w:p w:rsidR="00173C7E" w:rsidRPr="00EA5D10" w:rsidRDefault="00173C7E" w:rsidP="00173C7E">
      <w:pPr>
        <w:numPr>
          <w:ilvl w:val="0"/>
          <w:numId w:val="15"/>
        </w:numPr>
        <w:tabs>
          <w:tab w:val="left" w:pos="993"/>
        </w:tabs>
        <w:ind w:left="0" w:firstLine="554"/>
        <w:contextualSpacing/>
        <w:jc w:val="both"/>
        <w:rPr>
          <w:color w:val="000000" w:themeColor="text1"/>
          <w:szCs w:val="28"/>
        </w:rPr>
      </w:pPr>
      <w:r w:rsidRPr="00EA5D10">
        <w:rPr>
          <w:color w:val="000000" w:themeColor="text1"/>
          <w:szCs w:val="28"/>
        </w:rPr>
        <w:t xml:space="preserve">Университет осуществляет действия (операции) с использованием средств автоматизации или без использования таких средств с персональными данными Субъекта, </w:t>
      </w:r>
      <w:r w:rsidRPr="00EA5D10">
        <w:rPr>
          <w:color w:val="000000" w:themeColor="text1"/>
          <w:szCs w:val="28"/>
        </w:rPr>
        <w:lastRenderedPageBreak/>
        <w:t xml:space="preserve">включая сбор, запись, систематизацию, накопление, хранение, уточнение (обновление, изменение), извлечение, использование, предоставление, доступ, блокирование, удаление, уничтожение. </w:t>
      </w:r>
    </w:p>
    <w:p w:rsidR="00173C7E" w:rsidRPr="00EA5D10" w:rsidRDefault="00173C7E" w:rsidP="00173C7E">
      <w:pPr>
        <w:numPr>
          <w:ilvl w:val="0"/>
          <w:numId w:val="15"/>
        </w:numPr>
        <w:tabs>
          <w:tab w:val="left" w:pos="993"/>
        </w:tabs>
        <w:ind w:left="0" w:firstLine="554"/>
        <w:contextualSpacing/>
        <w:jc w:val="both"/>
        <w:rPr>
          <w:color w:val="000000" w:themeColor="text1"/>
          <w:szCs w:val="28"/>
        </w:rPr>
      </w:pPr>
      <w:r w:rsidRPr="00EA5D10">
        <w:rPr>
          <w:color w:val="000000" w:themeColor="text1"/>
          <w:szCs w:val="28"/>
        </w:rPr>
        <w:t xml:space="preserve">Настоящее Согласие действует с момента подписания Субъектом Согласия и до момента завершения Конференции, включая печатание и рассылку материалов Конференции Субъекту. </w:t>
      </w:r>
    </w:p>
    <w:p w:rsidR="00173C7E" w:rsidRPr="00EA5D10" w:rsidRDefault="00173C7E" w:rsidP="00173C7E">
      <w:pPr>
        <w:numPr>
          <w:ilvl w:val="0"/>
          <w:numId w:val="15"/>
        </w:numPr>
        <w:tabs>
          <w:tab w:val="left" w:pos="993"/>
        </w:tabs>
        <w:ind w:left="0" w:firstLine="554"/>
        <w:contextualSpacing/>
        <w:jc w:val="both"/>
        <w:rPr>
          <w:color w:val="000000" w:themeColor="text1"/>
          <w:szCs w:val="28"/>
        </w:rPr>
      </w:pPr>
      <w:r w:rsidRPr="00EA5D10">
        <w:rPr>
          <w:color w:val="000000" w:themeColor="text1"/>
          <w:szCs w:val="28"/>
        </w:rPr>
        <w:t>Обработка персональных данных, не включенных в общедоступные источники, прекращается по истечении 7 рабочих дней с даты завершения Конференции, и данные удаляются (уничтожаются) из информационных систем Университета после указанного срока (кроме сведений, хранение которых обусловлено требованиями законодательства Российской Федерации).</w:t>
      </w:r>
    </w:p>
    <w:p w:rsidR="00173C7E" w:rsidRPr="00EA5D10" w:rsidRDefault="00173C7E" w:rsidP="00173C7E">
      <w:pPr>
        <w:numPr>
          <w:ilvl w:val="0"/>
          <w:numId w:val="15"/>
        </w:numPr>
        <w:tabs>
          <w:tab w:val="left" w:pos="993"/>
        </w:tabs>
        <w:ind w:left="0" w:firstLine="554"/>
        <w:contextualSpacing/>
        <w:jc w:val="both"/>
        <w:rPr>
          <w:color w:val="000000" w:themeColor="text1"/>
          <w:szCs w:val="28"/>
        </w:rPr>
      </w:pPr>
      <w:r w:rsidRPr="00EA5D10">
        <w:rPr>
          <w:color w:val="000000" w:themeColor="text1"/>
          <w:szCs w:val="28"/>
        </w:rPr>
        <w:t>Согласие на обработку персональных данных может быть отозвано Субъектом путем подачи письменного заявления в Университет лично Субъектом, либо отправлением заказного письма с уведомлением о вручении по адресу, указанному в начале данного Согласия. В случае отзыва Субъектом Согласия на обработку персональных данных Университет прекращает обработку персональных данных Субъекта и уничтожает персональные данные в срок, не превышающий семи рабочих дней с даты поступления указанного отзыва.</w:t>
      </w:r>
    </w:p>
    <w:p w:rsidR="00DA34D0" w:rsidRDefault="00DA34D0" w:rsidP="00173C7E">
      <w:pPr>
        <w:ind w:firstLine="142"/>
        <w:jc w:val="both"/>
        <w:rPr>
          <w:color w:val="000000" w:themeColor="text1"/>
          <w:szCs w:val="28"/>
        </w:rPr>
      </w:pPr>
    </w:p>
    <w:p w:rsidR="00173C7E" w:rsidRPr="00EA5D10" w:rsidRDefault="00173C7E" w:rsidP="00173C7E">
      <w:pPr>
        <w:ind w:firstLine="142"/>
        <w:jc w:val="both"/>
        <w:rPr>
          <w:color w:val="000000" w:themeColor="text1"/>
          <w:szCs w:val="28"/>
        </w:rPr>
      </w:pPr>
      <w:r w:rsidRPr="00EA5D10">
        <w:rPr>
          <w:color w:val="000000" w:themeColor="text1"/>
          <w:szCs w:val="28"/>
        </w:rPr>
        <w:t>«___» _______________ 20 ___ г.        _______                      _____________________</w:t>
      </w:r>
    </w:p>
    <w:p w:rsidR="00173C7E" w:rsidRPr="00EA5D10" w:rsidRDefault="00173C7E" w:rsidP="00173C7E">
      <w:pPr>
        <w:ind w:left="2124"/>
        <w:jc w:val="both"/>
        <w:rPr>
          <w:color w:val="000000" w:themeColor="text1"/>
          <w:sz w:val="14"/>
          <w:szCs w:val="16"/>
        </w:rPr>
      </w:pPr>
      <w:r w:rsidRPr="00EA5D10">
        <w:rPr>
          <w:color w:val="000000" w:themeColor="text1"/>
          <w:sz w:val="14"/>
          <w:szCs w:val="16"/>
        </w:rPr>
        <w:t xml:space="preserve">                                                              (ФИО) </w:t>
      </w:r>
      <w:r w:rsidRPr="00EA5D10">
        <w:rPr>
          <w:color w:val="000000" w:themeColor="text1"/>
          <w:sz w:val="14"/>
          <w:szCs w:val="16"/>
        </w:rPr>
        <w:tab/>
      </w:r>
      <w:r w:rsidRPr="00EA5D10">
        <w:rPr>
          <w:color w:val="000000" w:themeColor="text1"/>
          <w:sz w:val="14"/>
          <w:szCs w:val="16"/>
        </w:rPr>
        <w:tab/>
        <w:t xml:space="preserve">                         (подпись)  </w:t>
      </w:r>
    </w:p>
    <w:p w:rsidR="00173C7E" w:rsidRPr="00EA5D10" w:rsidRDefault="00173C7E" w:rsidP="00173C7E">
      <w:pPr>
        <w:rPr>
          <w:bCs/>
          <w:color w:val="000000" w:themeColor="text1"/>
        </w:rPr>
      </w:pPr>
      <w:r w:rsidRPr="00EA5D10">
        <w:rPr>
          <w:bCs/>
          <w:color w:val="000000" w:themeColor="text1"/>
        </w:rPr>
        <w:br w:type="page"/>
      </w:r>
    </w:p>
    <w:p w:rsidR="005C339A" w:rsidRPr="00EA5D10" w:rsidRDefault="005C339A" w:rsidP="005C339A">
      <w:pPr>
        <w:ind w:right="379" w:firstLine="708"/>
        <w:jc w:val="right"/>
        <w:rPr>
          <w:color w:val="000000" w:themeColor="text1"/>
          <w:szCs w:val="28"/>
        </w:rPr>
      </w:pPr>
      <w:r w:rsidRPr="00EA5D10">
        <w:rPr>
          <w:color w:val="000000" w:themeColor="text1"/>
          <w:szCs w:val="28"/>
        </w:rPr>
        <w:lastRenderedPageBreak/>
        <w:t xml:space="preserve">Приложение </w:t>
      </w:r>
      <w:r>
        <w:rPr>
          <w:color w:val="000000" w:themeColor="text1"/>
          <w:szCs w:val="28"/>
        </w:rPr>
        <w:t>№5</w:t>
      </w:r>
    </w:p>
    <w:p w:rsidR="005C339A" w:rsidRDefault="005C339A" w:rsidP="00173C7E">
      <w:pPr>
        <w:jc w:val="center"/>
        <w:rPr>
          <w:bCs/>
          <w:color w:val="000000" w:themeColor="text1"/>
        </w:rPr>
      </w:pPr>
    </w:p>
    <w:p w:rsidR="00173C7E" w:rsidRPr="00EA5D10" w:rsidRDefault="00173C7E" w:rsidP="00173C7E">
      <w:pPr>
        <w:jc w:val="center"/>
        <w:rPr>
          <w:bCs/>
          <w:color w:val="000000" w:themeColor="text1"/>
        </w:rPr>
      </w:pPr>
      <w:r w:rsidRPr="00EA5D10">
        <w:rPr>
          <w:bCs/>
          <w:color w:val="000000" w:themeColor="text1"/>
        </w:rPr>
        <w:t xml:space="preserve">Согласие </w:t>
      </w:r>
    </w:p>
    <w:p w:rsidR="00173C7E" w:rsidRPr="00EA5D10" w:rsidRDefault="00173C7E" w:rsidP="00173C7E">
      <w:pPr>
        <w:jc w:val="center"/>
        <w:rPr>
          <w:bCs/>
          <w:color w:val="000000" w:themeColor="text1"/>
        </w:rPr>
      </w:pPr>
      <w:r w:rsidRPr="00EA5D10">
        <w:rPr>
          <w:bCs/>
          <w:color w:val="000000" w:themeColor="text1"/>
        </w:rPr>
        <w:t>на обработку персональных данных, разрешенных субъектом персональных данных для распространения</w:t>
      </w:r>
    </w:p>
    <w:p w:rsidR="00173C7E" w:rsidRPr="00EA5D10" w:rsidRDefault="00173C7E" w:rsidP="00173C7E">
      <w:pPr>
        <w:rPr>
          <w:color w:val="000000" w:themeColor="text1"/>
        </w:rPr>
      </w:pPr>
    </w:p>
    <w:p w:rsidR="00173C7E" w:rsidRPr="00EA5D10" w:rsidRDefault="00173C7E" w:rsidP="00173C7E">
      <w:pPr>
        <w:spacing w:line="160" w:lineRule="atLeast"/>
        <w:jc w:val="both"/>
        <w:rPr>
          <w:color w:val="000000" w:themeColor="text1"/>
        </w:rPr>
      </w:pPr>
      <w:r w:rsidRPr="00EA5D10">
        <w:rPr>
          <w:color w:val="000000" w:themeColor="text1"/>
        </w:rPr>
        <w:t>Я, ___________________________________________________________________________</w:t>
      </w:r>
    </w:p>
    <w:p w:rsidR="00173C7E" w:rsidRPr="00EA5D10" w:rsidRDefault="00173C7E" w:rsidP="00173C7E">
      <w:pPr>
        <w:jc w:val="center"/>
        <w:rPr>
          <w:color w:val="000000" w:themeColor="text1"/>
          <w:sz w:val="14"/>
        </w:rPr>
      </w:pPr>
      <w:r w:rsidRPr="00EA5D10">
        <w:rPr>
          <w:color w:val="000000" w:themeColor="text1"/>
          <w:sz w:val="14"/>
        </w:rPr>
        <w:t>(фамилия, имя, отчество субъекта персональных данных)</w:t>
      </w:r>
    </w:p>
    <w:p w:rsidR="00173C7E" w:rsidRPr="00EA5D10" w:rsidRDefault="00173C7E" w:rsidP="00173C7E">
      <w:pPr>
        <w:rPr>
          <w:color w:val="000000" w:themeColor="text1"/>
        </w:rPr>
      </w:pPr>
      <w:r w:rsidRPr="00EA5D10">
        <w:rPr>
          <w:color w:val="000000" w:themeColor="text1"/>
        </w:rPr>
        <w:t>контактная информация: тел. __________________________________________________</w:t>
      </w:r>
    </w:p>
    <w:p w:rsidR="00173C7E" w:rsidRPr="00EA5D10" w:rsidRDefault="00173C7E" w:rsidP="00173C7E">
      <w:pPr>
        <w:rPr>
          <w:color w:val="000000" w:themeColor="text1"/>
        </w:rPr>
      </w:pPr>
      <w:r w:rsidRPr="00EA5D10">
        <w:rPr>
          <w:color w:val="000000" w:themeColor="text1"/>
        </w:rPr>
        <w:t>адрес электронной почты: _____________________________________________________</w:t>
      </w:r>
    </w:p>
    <w:p w:rsidR="00173C7E" w:rsidRPr="00EA5D10" w:rsidRDefault="00173C7E" w:rsidP="00173C7E">
      <w:pPr>
        <w:rPr>
          <w:color w:val="000000" w:themeColor="text1"/>
        </w:rPr>
      </w:pPr>
      <w:r w:rsidRPr="00EA5D10">
        <w:rPr>
          <w:color w:val="000000" w:themeColor="text1"/>
        </w:rPr>
        <w:t>почтовый адрес: _______________________________________________________________</w:t>
      </w:r>
    </w:p>
    <w:p w:rsidR="00173C7E" w:rsidRPr="00EA5D10" w:rsidRDefault="00173C7E" w:rsidP="00173C7E">
      <w:pPr>
        <w:jc w:val="both"/>
        <w:rPr>
          <w:color w:val="000000" w:themeColor="text1"/>
          <w:szCs w:val="28"/>
        </w:rPr>
      </w:pPr>
      <w:r w:rsidRPr="00EA5D10">
        <w:rPr>
          <w:color w:val="000000" w:themeColor="text1"/>
          <w:szCs w:val="28"/>
        </w:rPr>
        <w:t xml:space="preserve">даю согласие СГУ им. Питирима Сорокина, находящемуся по адресу: Октябрьский пр-т, дом 55 г. Сыктывкар, Республика Коми, Северо-Западный федеральный округ, 167001, ИНН </w:t>
      </w:r>
      <w:r w:rsidRPr="00EA5D10">
        <w:rPr>
          <w:bCs/>
          <w:color w:val="000000" w:themeColor="text1"/>
          <w:szCs w:val="28"/>
          <w:shd w:val="clear" w:color="auto" w:fill="FFFFFF"/>
        </w:rPr>
        <w:t xml:space="preserve">1101483236, </w:t>
      </w:r>
      <w:r w:rsidRPr="00EA5D10">
        <w:rPr>
          <w:color w:val="000000" w:themeColor="text1"/>
          <w:szCs w:val="28"/>
          <w:shd w:val="clear" w:color="auto" w:fill="FFFFFF"/>
        </w:rPr>
        <w:t>ОГРН </w:t>
      </w:r>
      <w:r w:rsidRPr="00EA5D10">
        <w:rPr>
          <w:bCs/>
          <w:color w:val="000000" w:themeColor="text1"/>
          <w:szCs w:val="28"/>
          <w:shd w:val="clear" w:color="auto" w:fill="FFFFFF"/>
        </w:rPr>
        <w:t xml:space="preserve">1021100507230 на обработку моих персональных данных направленных на электронную </w:t>
      </w:r>
      <w:r w:rsidRPr="005C339A">
        <w:rPr>
          <w:bCs/>
          <w:szCs w:val="28"/>
          <w:shd w:val="clear" w:color="auto" w:fill="FFFFFF"/>
        </w:rPr>
        <w:t xml:space="preserve">почту </w:t>
      </w:r>
      <w:hyperlink r:id="rId16" w:history="1">
        <w:r w:rsidR="002C17D6" w:rsidRPr="005C339A">
          <w:rPr>
            <w:rStyle w:val="a3"/>
            <w:color w:val="auto"/>
            <w:sz w:val="23"/>
            <w:szCs w:val="23"/>
          </w:rPr>
          <w:t>scientific.center.syktsu@mail.ru</w:t>
        </w:r>
      </w:hyperlink>
      <w:r w:rsidRPr="005C339A">
        <w:rPr>
          <w:bCs/>
          <w:szCs w:val="28"/>
          <w:shd w:val="clear" w:color="auto" w:fill="FFFFFF"/>
        </w:rPr>
        <w:t xml:space="preserve"> </w:t>
      </w:r>
      <w:r w:rsidRPr="005C339A">
        <w:rPr>
          <w:szCs w:val="28"/>
        </w:rPr>
        <w:t>посредством которой будет осуществляться предоставление доступа неограниченному</w:t>
      </w:r>
      <w:r w:rsidRPr="00EA5D10">
        <w:rPr>
          <w:color w:val="000000" w:themeColor="text1"/>
          <w:szCs w:val="28"/>
        </w:rPr>
        <w:t xml:space="preserve"> кругу лиц и иные действия с персональными данными субъекта персональных данных.</w:t>
      </w:r>
    </w:p>
    <w:p w:rsidR="00173C7E" w:rsidRPr="00EA5D10" w:rsidRDefault="00173C7E" w:rsidP="00173C7E">
      <w:pPr>
        <w:ind w:firstLine="567"/>
        <w:jc w:val="both"/>
        <w:rPr>
          <w:color w:val="000000" w:themeColor="text1"/>
          <w:szCs w:val="28"/>
        </w:rPr>
      </w:pPr>
      <w:r w:rsidRPr="00EA5D10">
        <w:rPr>
          <w:color w:val="000000" w:themeColor="text1"/>
          <w:szCs w:val="28"/>
        </w:rPr>
        <w:t xml:space="preserve">Цель обработки персональных данных исполнение Федерального закона от 27.07.2006 № 152 </w:t>
      </w:r>
      <w:r w:rsidRPr="00EA5D10">
        <w:rPr>
          <w:color w:val="000000" w:themeColor="text1"/>
          <w:szCs w:val="28"/>
        </w:rPr>
        <w:sym w:font="Symbol" w:char="F02D"/>
      </w:r>
      <w:r w:rsidRPr="00EA5D10">
        <w:rPr>
          <w:color w:val="000000" w:themeColor="text1"/>
          <w:szCs w:val="28"/>
        </w:rPr>
        <w:t xml:space="preserve"> ФЗ «О персональных данных», Федерального закона от 27.07.2006 № 149 </w:t>
      </w:r>
      <w:r w:rsidRPr="00EA5D10">
        <w:rPr>
          <w:color w:val="000000" w:themeColor="text1"/>
          <w:szCs w:val="28"/>
        </w:rPr>
        <w:sym w:font="Symbol" w:char="F02D"/>
      </w:r>
      <w:r w:rsidRPr="00EA5D10">
        <w:rPr>
          <w:color w:val="000000" w:themeColor="text1"/>
          <w:szCs w:val="28"/>
        </w:rPr>
        <w:t xml:space="preserve"> ФЗ «Об информации, информационных технологиях и защите информации», Федерального закона от 29.12.2012 № 273 </w:t>
      </w:r>
      <w:r w:rsidRPr="00EA5D10">
        <w:rPr>
          <w:color w:val="000000" w:themeColor="text1"/>
          <w:szCs w:val="28"/>
        </w:rPr>
        <w:sym w:font="Symbol" w:char="F02D"/>
      </w:r>
      <w:r w:rsidRPr="00EA5D10">
        <w:rPr>
          <w:color w:val="000000" w:themeColor="text1"/>
          <w:szCs w:val="28"/>
        </w:rPr>
        <w:t xml:space="preserve"> ФЗ «Об образовании в Российской Федерации»;</w:t>
      </w:r>
    </w:p>
    <w:p w:rsidR="00173C7E" w:rsidRPr="00EA5D10" w:rsidRDefault="00173C7E" w:rsidP="00173C7E">
      <w:pPr>
        <w:autoSpaceDE w:val="0"/>
        <w:autoSpaceDN w:val="0"/>
        <w:adjustRightInd w:val="0"/>
        <w:ind w:firstLine="709"/>
        <w:jc w:val="both"/>
        <w:rPr>
          <w:color w:val="000000" w:themeColor="text1"/>
          <w:szCs w:val="28"/>
        </w:rPr>
      </w:pPr>
      <w:r w:rsidRPr="00EA5D10">
        <w:rPr>
          <w:color w:val="000000" w:themeColor="text1"/>
          <w:szCs w:val="28"/>
        </w:rPr>
        <w:t xml:space="preserve">Категории и перечень персональных данных, на обработку которых дается согласие субъекта персональных данных: </w:t>
      </w:r>
      <w:r w:rsidRPr="00EA5D10">
        <w:rPr>
          <w:color w:val="000000" w:themeColor="text1"/>
          <w:szCs w:val="28"/>
          <w:shd w:val="clear" w:color="auto" w:fill="FFFFFF"/>
        </w:rPr>
        <w:t>фамилия, имя, отчество</w:t>
      </w:r>
      <w:r w:rsidRPr="00EA5D10">
        <w:rPr>
          <w:color w:val="000000" w:themeColor="text1"/>
          <w:szCs w:val="28"/>
        </w:rPr>
        <w:t>, должность, место работы, ученая степень, звание (при наличии).</w:t>
      </w:r>
    </w:p>
    <w:p w:rsidR="00173C7E" w:rsidRPr="00EA5D10" w:rsidRDefault="00173C7E" w:rsidP="00173C7E">
      <w:pPr>
        <w:ind w:firstLine="426"/>
        <w:jc w:val="both"/>
        <w:rPr>
          <w:color w:val="000000" w:themeColor="text1"/>
        </w:rPr>
      </w:pPr>
      <w:r w:rsidRPr="00EA5D10">
        <w:rPr>
          <w:color w:val="000000" w:themeColor="text1"/>
          <w:szCs w:val="28"/>
        </w:rPr>
        <w:t>Категории и перечень персональных данных, для обработки которых устанавливаю условия и запреты, а также перечень устанавливаемых условий и запретов</w:t>
      </w:r>
      <w:r w:rsidRPr="00EA5D10">
        <w:rPr>
          <w:color w:val="000000" w:themeColor="text1"/>
        </w:rPr>
        <w:t>_______________________________________________________________________________________________________________________________________________________</w:t>
      </w:r>
    </w:p>
    <w:p w:rsidR="00173C7E" w:rsidRPr="00EA5D10" w:rsidRDefault="00173C7E" w:rsidP="00173C7E">
      <w:pPr>
        <w:ind w:firstLine="426"/>
        <w:jc w:val="center"/>
        <w:rPr>
          <w:color w:val="000000" w:themeColor="text1"/>
          <w:sz w:val="14"/>
          <w:szCs w:val="16"/>
        </w:rPr>
      </w:pPr>
      <w:r w:rsidRPr="00EA5D10">
        <w:rPr>
          <w:color w:val="000000" w:themeColor="text1"/>
          <w:sz w:val="14"/>
          <w:szCs w:val="16"/>
        </w:rPr>
        <w:t>(заполняется по желанию субъекта персональных данных)</w:t>
      </w:r>
    </w:p>
    <w:p w:rsidR="00173C7E" w:rsidRPr="00EA5D10" w:rsidRDefault="00173C7E" w:rsidP="00173C7E">
      <w:pPr>
        <w:ind w:firstLine="426"/>
        <w:jc w:val="both"/>
        <w:rPr>
          <w:color w:val="000000" w:themeColor="text1"/>
        </w:rPr>
      </w:pPr>
      <w:r w:rsidRPr="00EA5D10">
        <w:rPr>
          <w:color w:val="000000" w:themeColor="text1"/>
          <w:szCs w:val="28"/>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w:t>
      </w:r>
      <w:r w:rsidRPr="00EA5D10">
        <w:rPr>
          <w:color w:val="000000" w:themeColor="text1"/>
        </w:rPr>
        <w:t>________________________________________________________________________</w:t>
      </w:r>
    </w:p>
    <w:p w:rsidR="00173C7E" w:rsidRPr="00EA5D10" w:rsidRDefault="00173C7E" w:rsidP="00173C7E">
      <w:pPr>
        <w:jc w:val="both"/>
        <w:rPr>
          <w:color w:val="000000" w:themeColor="text1"/>
        </w:rPr>
      </w:pPr>
      <w:r w:rsidRPr="00EA5D10">
        <w:rPr>
          <w:color w:val="000000" w:themeColor="text1"/>
        </w:rPr>
        <w:t>_______________________________________________________________________________</w:t>
      </w:r>
    </w:p>
    <w:p w:rsidR="00173C7E" w:rsidRPr="00EA5D10" w:rsidRDefault="00173C7E" w:rsidP="00173C7E">
      <w:pPr>
        <w:jc w:val="both"/>
        <w:rPr>
          <w:color w:val="000000" w:themeColor="text1"/>
        </w:rPr>
      </w:pPr>
      <w:r w:rsidRPr="00EA5D10">
        <w:rPr>
          <w:color w:val="000000" w:themeColor="text1"/>
        </w:rPr>
        <w:t>_______________________________________________________________________________</w:t>
      </w:r>
    </w:p>
    <w:p w:rsidR="00173C7E" w:rsidRPr="00EA5D10" w:rsidRDefault="00173C7E" w:rsidP="00173C7E">
      <w:pPr>
        <w:jc w:val="center"/>
        <w:rPr>
          <w:color w:val="000000" w:themeColor="text1"/>
          <w:sz w:val="14"/>
          <w:szCs w:val="16"/>
        </w:rPr>
      </w:pPr>
      <w:r w:rsidRPr="00EA5D10">
        <w:rPr>
          <w:color w:val="000000" w:themeColor="text1"/>
          <w:sz w:val="14"/>
          <w:szCs w:val="16"/>
        </w:rPr>
        <w:t xml:space="preserve"> (заполняется по желанию субъекта персональных данных)</w:t>
      </w:r>
    </w:p>
    <w:p w:rsidR="00173C7E" w:rsidRPr="00EA5D10" w:rsidRDefault="00173C7E" w:rsidP="00173C7E">
      <w:pPr>
        <w:ind w:firstLine="426"/>
        <w:jc w:val="both"/>
        <w:rPr>
          <w:color w:val="000000" w:themeColor="text1"/>
          <w:szCs w:val="28"/>
          <w:shd w:val="clear" w:color="auto" w:fill="FFFFFF"/>
        </w:rPr>
      </w:pPr>
      <w:r w:rsidRPr="00EA5D10">
        <w:rPr>
          <w:color w:val="000000" w:themeColor="text1"/>
          <w:szCs w:val="28"/>
          <w:shd w:val="clear" w:color="auto" w:fill="FFFFFF"/>
        </w:rPr>
        <w:t xml:space="preserve">Данное разрешение действует на всё время проведения </w:t>
      </w:r>
      <w:r w:rsidR="00EB66EC">
        <w:rPr>
          <w:rFonts w:eastAsia="Lucida Sans Unicode"/>
          <w:color w:val="000000" w:themeColor="text1"/>
          <w:spacing w:val="-6"/>
          <w:szCs w:val="28"/>
        </w:rPr>
        <w:t>Международной научно-практической конференции «Предпринимательские экосистемы: проблемы и возможности»</w:t>
      </w:r>
      <w:r w:rsidRPr="00EA5D10">
        <w:rPr>
          <w:color w:val="000000" w:themeColor="text1"/>
          <w:szCs w:val="28"/>
          <w:shd w:val="clear" w:color="auto" w:fill="FFFFFF"/>
        </w:rPr>
        <w:t xml:space="preserve"> и может быть прекращено в любое время по моему письменному заявлению.</w:t>
      </w:r>
    </w:p>
    <w:p w:rsidR="00EB66EC" w:rsidRDefault="00EB66EC" w:rsidP="00173C7E">
      <w:pPr>
        <w:widowControl w:val="0"/>
        <w:jc w:val="both"/>
        <w:rPr>
          <w:color w:val="000000" w:themeColor="text1"/>
          <w:szCs w:val="28"/>
          <w:shd w:val="clear" w:color="auto" w:fill="FFFFFF"/>
        </w:rPr>
      </w:pPr>
    </w:p>
    <w:p w:rsidR="00173C7E" w:rsidRPr="00EA5D10" w:rsidRDefault="00173C7E" w:rsidP="00173C7E">
      <w:pPr>
        <w:widowControl w:val="0"/>
        <w:jc w:val="both"/>
        <w:rPr>
          <w:color w:val="000000" w:themeColor="text1"/>
          <w:szCs w:val="28"/>
          <w:shd w:val="clear" w:color="auto" w:fill="FFFFFF"/>
        </w:rPr>
      </w:pPr>
      <w:r w:rsidRPr="00EA5D10">
        <w:rPr>
          <w:color w:val="000000" w:themeColor="text1"/>
          <w:szCs w:val="28"/>
          <w:shd w:val="clear" w:color="auto" w:fill="FFFFFF"/>
        </w:rPr>
        <w:t>«___» _____________ 20___ г.     ______________                        __________________</w:t>
      </w:r>
    </w:p>
    <w:p w:rsidR="00173C7E" w:rsidRPr="00EA5D10" w:rsidRDefault="00173C7E" w:rsidP="00173C7E">
      <w:pPr>
        <w:widowControl w:val="0"/>
        <w:ind w:firstLine="743"/>
        <w:jc w:val="both"/>
        <w:rPr>
          <w:color w:val="000000" w:themeColor="text1"/>
          <w:szCs w:val="28"/>
        </w:rPr>
      </w:pPr>
      <w:r w:rsidRPr="00EA5D10">
        <w:rPr>
          <w:color w:val="000000" w:themeColor="text1"/>
          <w:sz w:val="14"/>
          <w:szCs w:val="16"/>
          <w:shd w:val="clear" w:color="auto" w:fill="FFFFFF"/>
        </w:rPr>
        <w:t xml:space="preserve">                                                                       (подпись субъекта персональных данных)                                     (И.О. Фамилия)</w:t>
      </w:r>
    </w:p>
    <w:sectPr w:rsidR="00173C7E" w:rsidRPr="00EA5D10" w:rsidSect="00AF3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43E78"/>
    <w:multiLevelType w:val="hybridMultilevel"/>
    <w:tmpl w:val="5792D412"/>
    <w:lvl w:ilvl="0" w:tplc="5328ACD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5803D6"/>
    <w:multiLevelType w:val="hybridMultilevel"/>
    <w:tmpl w:val="92682752"/>
    <w:lvl w:ilvl="0" w:tplc="92DEE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176121"/>
    <w:multiLevelType w:val="hybridMultilevel"/>
    <w:tmpl w:val="DA02FA8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6305F59"/>
    <w:multiLevelType w:val="hybridMultilevel"/>
    <w:tmpl w:val="A96AE60E"/>
    <w:lvl w:ilvl="0" w:tplc="83E8D01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007EB1"/>
    <w:multiLevelType w:val="hybridMultilevel"/>
    <w:tmpl w:val="92682752"/>
    <w:lvl w:ilvl="0" w:tplc="92DEE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59A3739"/>
    <w:multiLevelType w:val="multilevel"/>
    <w:tmpl w:val="966A082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2E025100"/>
    <w:multiLevelType w:val="hybridMultilevel"/>
    <w:tmpl w:val="898671F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59855BF"/>
    <w:multiLevelType w:val="multilevel"/>
    <w:tmpl w:val="6F36F0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B0A39E4"/>
    <w:multiLevelType w:val="hybridMultilevel"/>
    <w:tmpl w:val="01C667EA"/>
    <w:lvl w:ilvl="0" w:tplc="0B58A2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4D741B8D"/>
    <w:multiLevelType w:val="hybridMultilevel"/>
    <w:tmpl w:val="92682752"/>
    <w:lvl w:ilvl="0" w:tplc="92DEE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ACB2CEE"/>
    <w:multiLevelType w:val="hybridMultilevel"/>
    <w:tmpl w:val="A5BA4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4F0C55"/>
    <w:multiLevelType w:val="hybridMultilevel"/>
    <w:tmpl w:val="AC0CB9A4"/>
    <w:lvl w:ilvl="0" w:tplc="70BE9C86">
      <w:start w:val="1"/>
      <w:numFmt w:val="decimal"/>
      <w:lvlText w:val="%1."/>
      <w:lvlJc w:val="left"/>
      <w:pPr>
        <w:ind w:left="1070" w:hanging="360"/>
      </w:pPr>
      <w:rPr>
        <w:rFonts w:ascii="Times New Roman" w:hAnsi="Times New Roman" w:cs="Times New Roman" w:hint="default"/>
      </w:rPr>
    </w:lvl>
    <w:lvl w:ilvl="1" w:tplc="04190019">
      <w:start w:val="1"/>
      <w:numFmt w:val="lowerLetter"/>
      <w:lvlText w:val="%2."/>
      <w:lvlJc w:val="left"/>
      <w:pPr>
        <w:ind w:left="1634" w:hanging="360"/>
      </w:pPr>
    </w:lvl>
    <w:lvl w:ilvl="2" w:tplc="0419001B">
      <w:start w:val="1"/>
      <w:numFmt w:val="lowerRoman"/>
      <w:lvlText w:val="%3."/>
      <w:lvlJc w:val="right"/>
      <w:pPr>
        <w:ind w:left="2354" w:hanging="180"/>
      </w:pPr>
    </w:lvl>
    <w:lvl w:ilvl="3" w:tplc="0419000F">
      <w:start w:val="1"/>
      <w:numFmt w:val="decimal"/>
      <w:lvlText w:val="%4."/>
      <w:lvlJc w:val="left"/>
      <w:pPr>
        <w:ind w:left="3074" w:hanging="360"/>
      </w:pPr>
    </w:lvl>
    <w:lvl w:ilvl="4" w:tplc="04190019">
      <w:start w:val="1"/>
      <w:numFmt w:val="lowerLetter"/>
      <w:lvlText w:val="%5."/>
      <w:lvlJc w:val="left"/>
      <w:pPr>
        <w:ind w:left="3794" w:hanging="360"/>
      </w:pPr>
    </w:lvl>
    <w:lvl w:ilvl="5" w:tplc="0419001B">
      <w:start w:val="1"/>
      <w:numFmt w:val="lowerRoman"/>
      <w:lvlText w:val="%6."/>
      <w:lvlJc w:val="right"/>
      <w:pPr>
        <w:ind w:left="4514" w:hanging="180"/>
      </w:pPr>
    </w:lvl>
    <w:lvl w:ilvl="6" w:tplc="0419000F">
      <w:start w:val="1"/>
      <w:numFmt w:val="decimal"/>
      <w:lvlText w:val="%7."/>
      <w:lvlJc w:val="left"/>
      <w:pPr>
        <w:ind w:left="5234" w:hanging="360"/>
      </w:pPr>
    </w:lvl>
    <w:lvl w:ilvl="7" w:tplc="04190019">
      <w:start w:val="1"/>
      <w:numFmt w:val="lowerLetter"/>
      <w:lvlText w:val="%8."/>
      <w:lvlJc w:val="left"/>
      <w:pPr>
        <w:ind w:left="5954" w:hanging="360"/>
      </w:pPr>
    </w:lvl>
    <w:lvl w:ilvl="8" w:tplc="0419001B">
      <w:start w:val="1"/>
      <w:numFmt w:val="lowerRoman"/>
      <w:lvlText w:val="%9."/>
      <w:lvlJc w:val="right"/>
      <w:pPr>
        <w:ind w:left="6674" w:hanging="180"/>
      </w:pPr>
    </w:lvl>
  </w:abstractNum>
  <w:abstractNum w:abstractNumId="13" w15:restartNumberingAfterBreak="0">
    <w:nsid w:val="72D11C9F"/>
    <w:multiLevelType w:val="hybridMultilevel"/>
    <w:tmpl w:val="69BE1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B0D068E"/>
    <w:multiLevelType w:val="hybridMultilevel"/>
    <w:tmpl w:val="61128B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F094C56"/>
    <w:multiLevelType w:val="hybridMultilevel"/>
    <w:tmpl w:val="9D287B2E"/>
    <w:lvl w:ilvl="0" w:tplc="B1326C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4"/>
  </w:num>
  <w:num w:numId="3">
    <w:abstractNumId w:val="1"/>
  </w:num>
  <w:num w:numId="4">
    <w:abstractNumId w:val="9"/>
  </w:num>
  <w:num w:numId="5">
    <w:abstractNumId w:val="4"/>
  </w:num>
  <w:num w:numId="6">
    <w:abstractNumId w:val="7"/>
  </w:num>
  <w:num w:numId="7">
    <w:abstractNumId w:val="3"/>
  </w:num>
  <w:num w:numId="8">
    <w:abstractNumId w:val="13"/>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0"/>
  </w:num>
  <w:num w:numId="11">
    <w:abstractNumId w:val="2"/>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168BE"/>
    <w:rsid w:val="000020B2"/>
    <w:rsid w:val="0000403D"/>
    <w:rsid w:val="00012728"/>
    <w:rsid w:val="00025EAA"/>
    <w:rsid w:val="000431F0"/>
    <w:rsid w:val="00055D94"/>
    <w:rsid w:val="00075063"/>
    <w:rsid w:val="000804C8"/>
    <w:rsid w:val="000A5C64"/>
    <w:rsid w:val="000B28BF"/>
    <w:rsid w:val="000B5E99"/>
    <w:rsid w:val="000B6B32"/>
    <w:rsid w:val="000B7484"/>
    <w:rsid w:val="000C5011"/>
    <w:rsid w:val="000D028B"/>
    <w:rsid w:val="000E08B1"/>
    <w:rsid w:val="000E5AC6"/>
    <w:rsid w:val="000F1C4B"/>
    <w:rsid w:val="001117D5"/>
    <w:rsid w:val="00123F82"/>
    <w:rsid w:val="00141407"/>
    <w:rsid w:val="00147A5A"/>
    <w:rsid w:val="00173C7E"/>
    <w:rsid w:val="001836D7"/>
    <w:rsid w:val="00186925"/>
    <w:rsid w:val="001B2AA2"/>
    <w:rsid w:val="001B3E74"/>
    <w:rsid w:val="001D1237"/>
    <w:rsid w:val="001E1432"/>
    <w:rsid w:val="001E482A"/>
    <w:rsid w:val="001E523E"/>
    <w:rsid w:val="001E61D1"/>
    <w:rsid w:val="001E7E9B"/>
    <w:rsid w:val="001F6E9E"/>
    <w:rsid w:val="00203DAA"/>
    <w:rsid w:val="0022150D"/>
    <w:rsid w:val="0022364C"/>
    <w:rsid w:val="00224F52"/>
    <w:rsid w:val="0023052B"/>
    <w:rsid w:val="00247CA1"/>
    <w:rsid w:val="002502DE"/>
    <w:rsid w:val="00254C23"/>
    <w:rsid w:val="0027082C"/>
    <w:rsid w:val="00272643"/>
    <w:rsid w:val="002A58B6"/>
    <w:rsid w:val="002B4C97"/>
    <w:rsid w:val="002C17D6"/>
    <w:rsid w:val="002D51C3"/>
    <w:rsid w:val="002D5E25"/>
    <w:rsid w:val="002D5F9E"/>
    <w:rsid w:val="002E0444"/>
    <w:rsid w:val="002E1229"/>
    <w:rsid w:val="002F471A"/>
    <w:rsid w:val="002F5E13"/>
    <w:rsid w:val="00324D26"/>
    <w:rsid w:val="00326546"/>
    <w:rsid w:val="00333DB5"/>
    <w:rsid w:val="003467CE"/>
    <w:rsid w:val="00353615"/>
    <w:rsid w:val="003627EB"/>
    <w:rsid w:val="0037601A"/>
    <w:rsid w:val="003865EA"/>
    <w:rsid w:val="00386C83"/>
    <w:rsid w:val="00390A9A"/>
    <w:rsid w:val="00394EAC"/>
    <w:rsid w:val="00396C14"/>
    <w:rsid w:val="003B550B"/>
    <w:rsid w:val="003D45A6"/>
    <w:rsid w:val="003E1B4C"/>
    <w:rsid w:val="003F41DC"/>
    <w:rsid w:val="004153B2"/>
    <w:rsid w:val="00421CF8"/>
    <w:rsid w:val="00422165"/>
    <w:rsid w:val="00434522"/>
    <w:rsid w:val="00441D85"/>
    <w:rsid w:val="00456AF9"/>
    <w:rsid w:val="00460281"/>
    <w:rsid w:val="0046225E"/>
    <w:rsid w:val="004711A3"/>
    <w:rsid w:val="00477520"/>
    <w:rsid w:val="004865C5"/>
    <w:rsid w:val="004A3AA0"/>
    <w:rsid w:val="004D00BA"/>
    <w:rsid w:val="004E1A29"/>
    <w:rsid w:val="004E3358"/>
    <w:rsid w:val="004E4E04"/>
    <w:rsid w:val="00522E48"/>
    <w:rsid w:val="00542635"/>
    <w:rsid w:val="0055517D"/>
    <w:rsid w:val="00564120"/>
    <w:rsid w:val="005649B0"/>
    <w:rsid w:val="00573038"/>
    <w:rsid w:val="00573796"/>
    <w:rsid w:val="00576C31"/>
    <w:rsid w:val="00596025"/>
    <w:rsid w:val="005A2FBD"/>
    <w:rsid w:val="005A6AF9"/>
    <w:rsid w:val="005B1EEC"/>
    <w:rsid w:val="005B3774"/>
    <w:rsid w:val="005B3A22"/>
    <w:rsid w:val="005C339A"/>
    <w:rsid w:val="005D5FAF"/>
    <w:rsid w:val="005D61E2"/>
    <w:rsid w:val="005E7632"/>
    <w:rsid w:val="005F2A00"/>
    <w:rsid w:val="00605544"/>
    <w:rsid w:val="00606332"/>
    <w:rsid w:val="00607EBF"/>
    <w:rsid w:val="006347DE"/>
    <w:rsid w:val="00635F6D"/>
    <w:rsid w:val="006360CE"/>
    <w:rsid w:val="00645354"/>
    <w:rsid w:val="00653A83"/>
    <w:rsid w:val="00657C26"/>
    <w:rsid w:val="006610CE"/>
    <w:rsid w:val="00661889"/>
    <w:rsid w:val="006800C5"/>
    <w:rsid w:val="00682694"/>
    <w:rsid w:val="006C0379"/>
    <w:rsid w:val="006C7D66"/>
    <w:rsid w:val="006F118E"/>
    <w:rsid w:val="006F2852"/>
    <w:rsid w:val="006F69D6"/>
    <w:rsid w:val="00713C04"/>
    <w:rsid w:val="0073248C"/>
    <w:rsid w:val="00741A5B"/>
    <w:rsid w:val="0074230D"/>
    <w:rsid w:val="007711B3"/>
    <w:rsid w:val="007846A6"/>
    <w:rsid w:val="00786809"/>
    <w:rsid w:val="00787F29"/>
    <w:rsid w:val="007D370A"/>
    <w:rsid w:val="007D5BF4"/>
    <w:rsid w:val="007D6785"/>
    <w:rsid w:val="007F69FF"/>
    <w:rsid w:val="007F77D4"/>
    <w:rsid w:val="008102CE"/>
    <w:rsid w:val="008253E3"/>
    <w:rsid w:val="00835A1B"/>
    <w:rsid w:val="00842EED"/>
    <w:rsid w:val="00844E1D"/>
    <w:rsid w:val="00893D56"/>
    <w:rsid w:val="008A4EAA"/>
    <w:rsid w:val="008B16FB"/>
    <w:rsid w:val="008B632B"/>
    <w:rsid w:val="008B7B16"/>
    <w:rsid w:val="008C0AB0"/>
    <w:rsid w:val="008C360D"/>
    <w:rsid w:val="008C50DB"/>
    <w:rsid w:val="008F3B15"/>
    <w:rsid w:val="00900EBD"/>
    <w:rsid w:val="00903FD3"/>
    <w:rsid w:val="0091544A"/>
    <w:rsid w:val="00916A59"/>
    <w:rsid w:val="00953840"/>
    <w:rsid w:val="00963A73"/>
    <w:rsid w:val="009849AC"/>
    <w:rsid w:val="009A6764"/>
    <w:rsid w:val="009C2D17"/>
    <w:rsid w:val="009E5B30"/>
    <w:rsid w:val="009F0D41"/>
    <w:rsid w:val="009F4639"/>
    <w:rsid w:val="00A168BE"/>
    <w:rsid w:val="00A2697B"/>
    <w:rsid w:val="00A4105A"/>
    <w:rsid w:val="00A416A7"/>
    <w:rsid w:val="00A47CC1"/>
    <w:rsid w:val="00A51FD9"/>
    <w:rsid w:val="00A640B1"/>
    <w:rsid w:val="00A72238"/>
    <w:rsid w:val="00A72946"/>
    <w:rsid w:val="00AA0111"/>
    <w:rsid w:val="00AA1DE6"/>
    <w:rsid w:val="00AB22D2"/>
    <w:rsid w:val="00AC6258"/>
    <w:rsid w:val="00AC687B"/>
    <w:rsid w:val="00AF3E38"/>
    <w:rsid w:val="00B11C28"/>
    <w:rsid w:val="00B20128"/>
    <w:rsid w:val="00B226C7"/>
    <w:rsid w:val="00B5607B"/>
    <w:rsid w:val="00B63628"/>
    <w:rsid w:val="00B66761"/>
    <w:rsid w:val="00B7341F"/>
    <w:rsid w:val="00B80AEB"/>
    <w:rsid w:val="00BA0CE3"/>
    <w:rsid w:val="00BC24B8"/>
    <w:rsid w:val="00BC3E91"/>
    <w:rsid w:val="00BE1BFE"/>
    <w:rsid w:val="00BE1D0F"/>
    <w:rsid w:val="00BE221A"/>
    <w:rsid w:val="00BE77F0"/>
    <w:rsid w:val="00BF676D"/>
    <w:rsid w:val="00C03D88"/>
    <w:rsid w:val="00C04BE1"/>
    <w:rsid w:val="00C20F05"/>
    <w:rsid w:val="00C41CB2"/>
    <w:rsid w:val="00C53845"/>
    <w:rsid w:val="00C57846"/>
    <w:rsid w:val="00C85A84"/>
    <w:rsid w:val="00CD2B69"/>
    <w:rsid w:val="00CE24E2"/>
    <w:rsid w:val="00CE26AF"/>
    <w:rsid w:val="00CF3A77"/>
    <w:rsid w:val="00D2597D"/>
    <w:rsid w:val="00D35FEC"/>
    <w:rsid w:val="00D60CFD"/>
    <w:rsid w:val="00D67246"/>
    <w:rsid w:val="00D91BFA"/>
    <w:rsid w:val="00DA34D0"/>
    <w:rsid w:val="00DC1B5B"/>
    <w:rsid w:val="00DC5FBA"/>
    <w:rsid w:val="00DE090E"/>
    <w:rsid w:val="00DF71BD"/>
    <w:rsid w:val="00E01C7A"/>
    <w:rsid w:val="00E02BEE"/>
    <w:rsid w:val="00E17B0C"/>
    <w:rsid w:val="00E21EEB"/>
    <w:rsid w:val="00E70B53"/>
    <w:rsid w:val="00E82B8A"/>
    <w:rsid w:val="00E8336D"/>
    <w:rsid w:val="00E96E8F"/>
    <w:rsid w:val="00EA4262"/>
    <w:rsid w:val="00EB66EC"/>
    <w:rsid w:val="00EC36A7"/>
    <w:rsid w:val="00ED0584"/>
    <w:rsid w:val="00ED21A6"/>
    <w:rsid w:val="00ED3C51"/>
    <w:rsid w:val="00F00095"/>
    <w:rsid w:val="00F1057F"/>
    <w:rsid w:val="00F2046D"/>
    <w:rsid w:val="00F20695"/>
    <w:rsid w:val="00F2340D"/>
    <w:rsid w:val="00F33DAA"/>
    <w:rsid w:val="00F558A7"/>
    <w:rsid w:val="00F602CD"/>
    <w:rsid w:val="00F626A0"/>
    <w:rsid w:val="00F74A42"/>
    <w:rsid w:val="00F93A78"/>
    <w:rsid w:val="00FA1851"/>
    <w:rsid w:val="00FA3C53"/>
    <w:rsid w:val="00FA4F42"/>
    <w:rsid w:val="00FA757B"/>
    <w:rsid w:val="00FB67CD"/>
    <w:rsid w:val="00FD4870"/>
    <w:rsid w:val="00FD49DC"/>
    <w:rsid w:val="00FE7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AutoShape 66"/>
        <o:r id="V:Rule2" type="connector" idref="#AutoShape 67"/>
        <o:r id="V:Rule3" type="connector" idref="#AutoShape 68"/>
        <o:r id="V:Rule4" type="connector" idref="#AutoShape 69"/>
        <o:r id="V:Rule5" type="connector" idref="#AutoShape 70"/>
      </o:rules>
    </o:shapelayout>
  </w:shapeDefaults>
  <w:decimalSymbol w:val=","/>
  <w:listSeparator w:val=";"/>
  <w14:docId w14:val="19465F77"/>
  <w15:docId w15:val="{7B9CE193-1A5B-47E9-B52B-0B8903E7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D66"/>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55517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sid w:val="006C7D66"/>
    <w:rPr>
      <w:color w:val="0000FF"/>
      <w:u w:val="single"/>
    </w:rPr>
  </w:style>
  <w:style w:type="paragraph" w:styleId="a4">
    <w:name w:val="List Paragraph"/>
    <w:basedOn w:val="a"/>
    <w:link w:val="a5"/>
    <w:uiPriority w:val="34"/>
    <w:qFormat/>
    <w:rsid w:val="005D5FAF"/>
    <w:pPr>
      <w:ind w:left="720"/>
      <w:contextualSpacing/>
    </w:pPr>
  </w:style>
  <w:style w:type="paragraph" w:styleId="a6">
    <w:name w:val="Normal (Web)"/>
    <w:basedOn w:val="a"/>
    <w:uiPriority w:val="99"/>
    <w:unhideWhenUsed/>
    <w:rsid w:val="00576C31"/>
    <w:pPr>
      <w:spacing w:before="100" w:beforeAutospacing="1" w:after="100" w:afterAutospacing="1"/>
    </w:pPr>
  </w:style>
  <w:style w:type="character" w:styleId="a7">
    <w:name w:val="FollowedHyperlink"/>
    <w:basedOn w:val="a0"/>
    <w:uiPriority w:val="99"/>
    <w:semiHidden/>
    <w:unhideWhenUsed/>
    <w:rsid w:val="00576C31"/>
    <w:rPr>
      <w:color w:val="800080" w:themeColor="followedHyperlink"/>
      <w:u w:val="single"/>
    </w:rPr>
  </w:style>
  <w:style w:type="character" w:customStyle="1" w:styleId="a5">
    <w:name w:val="Абзац списка Знак"/>
    <w:link w:val="a4"/>
    <w:uiPriority w:val="34"/>
    <w:locked/>
    <w:rsid w:val="00396C14"/>
    <w:rPr>
      <w:rFonts w:ascii="Times New Roman" w:eastAsia="Times New Roman" w:hAnsi="Times New Roman" w:cs="Times New Roman"/>
      <w:sz w:val="24"/>
      <w:szCs w:val="24"/>
      <w:lang w:eastAsia="ru-RU"/>
    </w:rPr>
  </w:style>
  <w:style w:type="paragraph" w:customStyle="1" w:styleId="headertext">
    <w:name w:val="headertext"/>
    <w:basedOn w:val="a"/>
    <w:rsid w:val="00396C14"/>
    <w:pPr>
      <w:spacing w:before="100" w:beforeAutospacing="1" w:after="100" w:afterAutospacing="1"/>
    </w:pPr>
  </w:style>
  <w:style w:type="character" w:customStyle="1" w:styleId="mail-message-sender-email">
    <w:name w:val="mail-message-sender-email"/>
    <w:basedOn w:val="a0"/>
    <w:rsid w:val="00396C14"/>
  </w:style>
  <w:style w:type="table" w:styleId="a8">
    <w:name w:val="Table Grid"/>
    <w:basedOn w:val="a1"/>
    <w:uiPriority w:val="59"/>
    <w:rsid w:val="00396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C03D88"/>
    <w:rPr>
      <w:b/>
      <w:bCs/>
    </w:rPr>
  </w:style>
  <w:style w:type="paragraph" w:customStyle="1" w:styleId="msonormalmailrucssattributepostfix">
    <w:name w:val="msonormal_mailru_css_attribute_postfix"/>
    <w:basedOn w:val="a"/>
    <w:rsid w:val="004E3358"/>
    <w:pPr>
      <w:spacing w:before="100" w:beforeAutospacing="1" w:after="100" w:afterAutospacing="1"/>
    </w:pPr>
  </w:style>
  <w:style w:type="paragraph" w:styleId="aa">
    <w:name w:val="Balloon Text"/>
    <w:basedOn w:val="a"/>
    <w:link w:val="ab"/>
    <w:uiPriority w:val="99"/>
    <w:semiHidden/>
    <w:unhideWhenUsed/>
    <w:rsid w:val="004E3358"/>
    <w:rPr>
      <w:rFonts w:ascii="Tahoma" w:hAnsi="Tahoma" w:cs="Tahoma"/>
      <w:sz w:val="16"/>
      <w:szCs w:val="16"/>
    </w:rPr>
  </w:style>
  <w:style w:type="character" w:customStyle="1" w:styleId="ab">
    <w:name w:val="Текст выноски Знак"/>
    <w:basedOn w:val="a0"/>
    <w:link w:val="aa"/>
    <w:uiPriority w:val="99"/>
    <w:semiHidden/>
    <w:rsid w:val="004E3358"/>
    <w:rPr>
      <w:rFonts w:ascii="Tahoma" w:eastAsia="Times New Roman" w:hAnsi="Tahoma" w:cs="Tahoma"/>
      <w:sz w:val="16"/>
      <w:szCs w:val="16"/>
      <w:lang w:eastAsia="ru-RU"/>
    </w:rPr>
  </w:style>
  <w:style w:type="character" w:customStyle="1" w:styleId="4">
    <w:name w:val="Основной текст (4)_"/>
    <w:basedOn w:val="a0"/>
    <w:link w:val="40"/>
    <w:locked/>
    <w:rsid w:val="002E1229"/>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2E1229"/>
    <w:pPr>
      <w:widowControl w:val="0"/>
      <w:shd w:val="clear" w:color="auto" w:fill="FFFFFF"/>
      <w:spacing w:line="408" w:lineRule="exact"/>
    </w:pPr>
    <w:rPr>
      <w:i/>
      <w:iCs/>
      <w:sz w:val="22"/>
      <w:szCs w:val="22"/>
      <w:lang w:eastAsia="en-US"/>
    </w:rPr>
  </w:style>
  <w:style w:type="character" w:customStyle="1" w:styleId="1">
    <w:name w:val="Заголовок №1_"/>
    <w:basedOn w:val="a0"/>
    <w:link w:val="10"/>
    <w:locked/>
    <w:rsid w:val="002E1229"/>
    <w:rPr>
      <w:rFonts w:ascii="Times New Roman" w:eastAsia="Times New Roman" w:hAnsi="Times New Roman" w:cs="Times New Roman"/>
      <w:b/>
      <w:bCs/>
      <w:sz w:val="21"/>
      <w:szCs w:val="21"/>
      <w:shd w:val="clear" w:color="auto" w:fill="FFFFFF"/>
    </w:rPr>
  </w:style>
  <w:style w:type="paragraph" w:customStyle="1" w:styleId="10">
    <w:name w:val="Заголовок №1"/>
    <w:basedOn w:val="a"/>
    <w:link w:val="1"/>
    <w:rsid w:val="002E1229"/>
    <w:pPr>
      <w:widowControl w:val="0"/>
      <w:shd w:val="clear" w:color="auto" w:fill="FFFFFF"/>
      <w:spacing w:before="360" w:after="360" w:line="403" w:lineRule="exact"/>
      <w:jc w:val="center"/>
      <w:outlineLvl w:val="0"/>
    </w:pPr>
    <w:rPr>
      <w:b/>
      <w:bCs/>
      <w:sz w:val="21"/>
      <w:szCs w:val="21"/>
      <w:lang w:eastAsia="en-US"/>
    </w:rPr>
  </w:style>
  <w:style w:type="character" w:customStyle="1" w:styleId="5">
    <w:name w:val="Основной текст (5)_"/>
    <w:basedOn w:val="a0"/>
    <w:link w:val="50"/>
    <w:locked/>
    <w:rsid w:val="002E1229"/>
    <w:rPr>
      <w:rFonts w:ascii="Times New Roman" w:eastAsia="Times New Roman" w:hAnsi="Times New Roman" w:cs="Times New Roman"/>
      <w:shd w:val="clear" w:color="auto" w:fill="FFFFFF"/>
    </w:rPr>
  </w:style>
  <w:style w:type="paragraph" w:customStyle="1" w:styleId="50">
    <w:name w:val="Основной текст (5)"/>
    <w:basedOn w:val="a"/>
    <w:link w:val="5"/>
    <w:rsid w:val="002E1229"/>
    <w:pPr>
      <w:widowControl w:val="0"/>
      <w:shd w:val="clear" w:color="auto" w:fill="FFFFFF"/>
      <w:spacing w:before="360" w:after="600" w:line="0" w:lineRule="atLeast"/>
      <w:jc w:val="both"/>
    </w:pPr>
    <w:rPr>
      <w:sz w:val="22"/>
      <w:szCs w:val="22"/>
      <w:lang w:eastAsia="en-US"/>
    </w:rPr>
  </w:style>
  <w:style w:type="character" w:customStyle="1" w:styleId="410">
    <w:name w:val="Основной текст (4) + 10"/>
    <w:aliases w:val="5 pt,Полужирный,Не курсив"/>
    <w:basedOn w:val="5"/>
    <w:rsid w:val="002E1229"/>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20">
    <w:name w:val="Заголовок 2 Знак"/>
    <w:basedOn w:val="a0"/>
    <w:link w:val="2"/>
    <w:uiPriority w:val="9"/>
    <w:rsid w:val="0055517D"/>
    <w:rPr>
      <w:rFonts w:ascii="Times New Roman" w:eastAsia="Times New Roman" w:hAnsi="Times New Roman" w:cs="Times New Roman"/>
      <w:b/>
      <w:bCs/>
      <w:sz w:val="36"/>
      <w:szCs w:val="36"/>
      <w:lang w:eastAsia="ru-RU"/>
    </w:rPr>
  </w:style>
  <w:style w:type="character" w:customStyle="1" w:styleId="extendedtext-full">
    <w:name w:val="extendedtext-full"/>
    <w:basedOn w:val="a0"/>
    <w:rsid w:val="00D67246"/>
  </w:style>
  <w:style w:type="paragraph" w:customStyle="1" w:styleId="ac">
    <w:name w:val="a"/>
    <w:basedOn w:val="a"/>
    <w:rsid w:val="00B20128"/>
    <w:pPr>
      <w:suppressAutoHyphens/>
      <w:spacing w:before="280" w:after="280"/>
    </w:pPr>
    <w:rPr>
      <w:lang w:eastAsia="ar-SA"/>
    </w:rPr>
  </w:style>
  <w:style w:type="paragraph" w:customStyle="1" w:styleId="228bf8a64b8551e1msonormal">
    <w:name w:val="228bf8a64b8551e1msonormal"/>
    <w:basedOn w:val="a"/>
    <w:rsid w:val="00900EBD"/>
    <w:pPr>
      <w:spacing w:before="100" w:beforeAutospacing="1" w:after="100" w:afterAutospacing="1"/>
    </w:pPr>
  </w:style>
  <w:style w:type="character" w:customStyle="1" w:styleId="organictextcontentspan">
    <w:name w:val="organictextcontentspan"/>
    <w:basedOn w:val="a0"/>
    <w:rsid w:val="001B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99935">
      <w:bodyDiv w:val="1"/>
      <w:marLeft w:val="0"/>
      <w:marRight w:val="0"/>
      <w:marTop w:val="0"/>
      <w:marBottom w:val="0"/>
      <w:divBdr>
        <w:top w:val="none" w:sz="0" w:space="0" w:color="auto"/>
        <w:left w:val="none" w:sz="0" w:space="0" w:color="auto"/>
        <w:bottom w:val="none" w:sz="0" w:space="0" w:color="auto"/>
        <w:right w:val="none" w:sz="0" w:space="0" w:color="auto"/>
      </w:divBdr>
    </w:div>
    <w:div w:id="65808324">
      <w:bodyDiv w:val="1"/>
      <w:marLeft w:val="0"/>
      <w:marRight w:val="0"/>
      <w:marTop w:val="0"/>
      <w:marBottom w:val="0"/>
      <w:divBdr>
        <w:top w:val="none" w:sz="0" w:space="0" w:color="auto"/>
        <w:left w:val="none" w:sz="0" w:space="0" w:color="auto"/>
        <w:bottom w:val="none" w:sz="0" w:space="0" w:color="auto"/>
        <w:right w:val="none" w:sz="0" w:space="0" w:color="auto"/>
      </w:divBdr>
    </w:div>
    <w:div w:id="107358773">
      <w:bodyDiv w:val="1"/>
      <w:marLeft w:val="0"/>
      <w:marRight w:val="0"/>
      <w:marTop w:val="0"/>
      <w:marBottom w:val="0"/>
      <w:divBdr>
        <w:top w:val="none" w:sz="0" w:space="0" w:color="auto"/>
        <w:left w:val="none" w:sz="0" w:space="0" w:color="auto"/>
        <w:bottom w:val="none" w:sz="0" w:space="0" w:color="auto"/>
        <w:right w:val="none" w:sz="0" w:space="0" w:color="auto"/>
      </w:divBdr>
    </w:div>
    <w:div w:id="418982812">
      <w:bodyDiv w:val="1"/>
      <w:marLeft w:val="0"/>
      <w:marRight w:val="0"/>
      <w:marTop w:val="0"/>
      <w:marBottom w:val="0"/>
      <w:divBdr>
        <w:top w:val="none" w:sz="0" w:space="0" w:color="auto"/>
        <w:left w:val="none" w:sz="0" w:space="0" w:color="auto"/>
        <w:bottom w:val="none" w:sz="0" w:space="0" w:color="auto"/>
        <w:right w:val="none" w:sz="0" w:space="0" w:color="auto"/>
      </w:divBdr>
    </w:div>
    <w:div w:id="483007901">
      <w:bodyDiv w:val="1"/>
      <w:marLeft w:val="0"/>
      <w:marRight w:val="0"/>
      <w:marTop w:val="0"/>
      <w:marBottom w:val="0"/>
      <w:divBdr>
        <w:top w:val="none" w:sz="0" w:space="0" w:color="auto"/>
        <w:left w:val="none" w:sz="0" w:space="0" w:color="auto"/>
        <w:bottom w:val="none" w:sz="0" w:space="0" w:color="auto"/>
        <w:right w:val="none" w:sz="0" w:space="0" w:color="auto"/>
      </w:divBdr>
    </w:div>
    <w:div w:id="554465305">
      <w:bodyDiv w:val="1"/>
      <w:marLeft w:val="0"/>
      <w:marRight w:val="0"/>
      <w:marTop w:val="0"/>
      <w:marBottom w:val="0"/>
      <w:divBdr>
        <w:top w:val="none" w:sz="0" w:space="0" w:color="auto"/>
        <w:left w:val="none" w:sz="0" w:space="0" w:color="auto"/>
        <w:bottom w:val="none" w:sz="0" w:space="0" w:color="auto"/>
        <w:right w:val="none" w:sz="0" w:space="0" w:color="auto"/>
      </w:divBdr>
      <w:divsChild>
        <w:div w:id="531380216">
          <w:marLeft w:val="0"/>
          <w:marRight w:val="0"/>
          <w:marTop w:val="0"/>
          <w:marBottom w:val="0"/>
          <w:divBdr>
            <w:top w:val="none" w:sz="0" w:space="0" w:color="auto"/>
            <w:left w:val="none" w:sz="0" w:space="0" w:color="auto"/>
            <w:bottom w:val="none" w:sz="0" w:space="0" w:color="auto"/>
            <w:right w:val="none" w:sz="0" w:space="0" w:color="auto"/>
          </w:divBdr>
        </w:div>
        <w:div w:id="813716190">
          <w:marLeft w:val="0"/>
          <w:marRight w:val="0"/>
          <w:marTop w:val="0"/>
          <w:marBottom w:val="0"/>
          <w:divBdr>
            <w:top w:val="none" w:sz="0" w:space="0" w:color="auto"/>
            <w:left w:val="none" w:sz="0" w:space="0" w:color="auto"/>
            <w:bottom w:val="none" w:sz="0" w:space="0" w:color="auto"/>
            <w:right w:val="none" w:sz="0" w:space="0" w:color="auto"/>
          </w:divBdr>
        </w:div>
        <w:div w:id="472909979">
          <w:marLeft w:val="0"/>
          <w:marRight w:val="0"/>
          <w:marTop w:val="0"/>
          <w:marBottom w:val="0"/>
          <w:divBdr>
            <w:top w:val="none" w:sz="0" w:space="0" w:color="auto"/>
            <w:left w:val="none" w:sz="0" w:space="0" w:color="auto"/>
            <w:bottom w:val="none" w:sz="0" w:space="0" w:color="auto"/>
            <w:right w:val="none" w:sz="0" w:space="0" w:color="auto"/>
          </w:divBdr>
        </w:div>
        <w:div w:id="775563014">
          <w:marLeft w:val="0"/>
          <w:marRight w:val="0"/>
          <w:marTop w:val="0"/>
          <w:marBottom w:val="0"/>
          <w:divBdr>
            <w:top w:val="none" w:sz="0" w:space="0" w:color="auto"/>
            <w:left w:val="none" w:sz="0" w:space="0" w:color="auto"/>
            <w:bottom w:val="none" w:sz="0" w:space="0" w:color="auto"/>
            <w:right w:val="none" w:sz="0" w:space="0" w:color="auto"/>
          </w:divBdr>
        </w:div>
      </w:divsChild>
    </w:div>
    <w:div w:id="611859071">
      <w:bodyDiv w:val="1"/>
      <w:marLeft w:val="0"/>
      <w:marRight w:val="0"/>
      <w:marTop w:val="0"/>
      <w:marBottom w:val="0"/>
      <w:divBdr>
        <w:top w:val="none" w:sz="0" w:space="0" w:color="auto"/>
        <w:left w:val="none" w:sz="0" w:space="0" w:color="auto"/>
        <w:bottom w:val="none" w:sz="0" w:space="0" w:color="auto"/>
        <w:right w:val="none" w:sz="0" w:space="0" w:color="auto"/>
      </w:divBdr>
    </w:div>
    <w:div w:id="888414774">
      <w:bodyDiv w:val="1"/>
      <w:marLeft w:val="0"/>
      <w:marRight w:val="0"/>
      <w:marTop w:val="0"/>
      <w:marBottom w:val="0"/>
      <w:divBdr>
        <w:top w:val="none" w:sz="0" w:space="0" w:color="auto"/>
        <w:left w:val="none" w:sz="0" w:space="0" w:color="auto"/>
        <w:bottom w:val="none" w:sz="0" w:space="0" w:color="auto"/>
        <w:right w:val="none" w:sz="0" w:space="0" w:color="auto"/>
      </w:divBdr>
    </w:div>
    <w:div w:id="1133451759">
      <w:bodyDiv w:val="1"/>
      <w:marLeft w:val="0"/>
      <w:marRight w:val="0"/>
      <w:marTop w:val="0"/>
      <w:marBottom w:val="0"/>
      <w:divBdr>
        <w:top w:val="none" w:sz="0" w:space="0" w:color="auto"/>
        <w:left w:val="none" w:sz="0" w:space="0" w:color="auto"/>
        <w:bottom w:val="none" w:sz="0" w:space="0" w:color="auto"/>
        <w:right w:val="none" w:sz="0" w:space="0" w:color="auto"/>
      </w:divBdr>
    </w:div>
    <w:div w:id="1141309662">
      <w:bodyDiv w:val="1"/>
      <w:marLeft w:val="0"/>
      <w:marRight w:val="0"/>
      <w:marTop w:val="0"/>
      <w:marBottom w:val="0"/>
      <w:divBdr>
        <w:top w:val="none" w:sz="0" w:space="0" w:color="auto"/>
        <w:left w:val="none" w:sz="0" w:space="0" w:color="auto"/>
        <w:bottom w:val="none" w:sz="0" w:space="0" w:color="auto"/>
        <w:right w:val="none" w:sz="0" w:space="0" w:color="auto"/>
      </w:divBdr>
    </w:div>
    <w:div w:id="1175921702">
      <w:bodyDiv w:val="1"/>
      <w:marLeft w:val="0"/>
      <w:marRight w:val="0"/>
      <w:marTop w:val="0"/>
      <w:marBottom w:val="0"/>
      <w:divBdr>
        <w:top w:val="none" w:sz="0" w:space="0" w:color="auto"/>
        <w:left w:val="none" w:sz="0" w:space="0" w:color="auto"/>
        <w:bottom w:val="none" w:sz="0" w:space="0" w:color="auto"/>
        <w:right w:val="none" w:sz="0" w:space="0" w:color="auto"/>
      </w:divBdr>
    </w:div>
    <w:div w:id="1666860531">
      <w:bodyDiv w:val="1"/>
      <w:marLeft w:val="0"/>
      <w:marRight w:val="0"/>
      <w:marTop w:val="0"/>
      <w:marBottom w:val="0"/>
      <w:divBdr>
        <w:top w:val="none" w:sz="0" w:space="0" w:color="auto"/>
        <w:left w:val="none" w:sz="0" w:space="0" w:color="auto"/>
        <w:bottom w:val="none" w:sz="0" w:space="0" w:color="auto"/>
        <w:right w:val="none" w:sz="0" w:space="0" w:color="auto"/>
      </w:divBdr>
    </w:div>
    <w:div w:id="1865167086">
      <w:bodyDiv w:val="1"/>
      <w:marLeft w:val="0"/>
      <w:marRight w:val="0"/>
      <w:marTop w:val="0"/>
      <w:marBottom w:val="0"/>
      <w:divBdr>
        <w:top w:val="none" w:sz="0" w:space="0" w:color="auto"/>
        <w:left w:val="none" w:sz="0" w:space="0" w:color="auto"/>
        <w:bottom w:val="none" w:sz="0" w:space="0" w:color="auto"/>
        <w:right w:val="none" w:sz="0" w:space="0" w:color="auto"/>
      </w:divBdr>
    </w:div>
    <w:div w:id="20390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A%D0%BE%D0%BC%D0%B8_%D0%9D%D0%A6_%D0%A3%D1%80%D0%9E_%D0%A0%D0%90%D0%9D" TargetMode="External"/><Relationship Id="rId13" Type="http://schemas.openxmlformats.org/officeDocument/2006/relationships/hyperlink" Target="mailto:scientific.center.syktsu@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scientific.center.syktsu@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ientific.center.syktsu@mail.ru" TargetMode="External"/><Relationship Id="rId1" Type="http://schemas.openxmlformats.org/officeDocument/2006/relationships/customXml" Target="../customXml/item1.xml"/><Relationship Id="rId6" Type="http://schemas.openxmlformats.org/officeDocument/2006/relationships/hyperlink" Target="mailto:scientific.center.syktsu@mail.ru" TargetMode="External"/><Relationship Id="rId11" Type="http://schemas.openxmlformats.org/officeDocument/2006/relationships/hyperlink" Target="https://ru.wikipedia.org/wiki/%D0%9A%D0%BE%D0%BC%D0%B8_%D0%9D%D0%A6_%D0%A3%D1%80%D0%9E_%D0%A0%D0%90%D0%9D"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ru.wikipedia.org/wiki/%D0%9A%D0%BE%D0%BC%D0%B8_%D0%9D%D0%A6_%D0%A3%D1%80%D0%9E_%D0%A0%D0%90%D0%9D" TargetMode="External"/><Relationship Id="rId4" Type="http://schemas.openxmlformats.org/officeDocument/2006/relationships/settings" Target="settings.xml"/><Relationship Id="rId9" Type="http://schemas.openxmlformats.org/officeDocument/2006/relationships/hyperlink" Target="https://ru.wikipedia.org/wiki/%D0%9A%D0%BE%D0%BC%D0%B8_%D0%9D%D0%A6_%D0%A3%D1%80%D0%9E_%D0%A0%D0%90%D0%9D" TargetMode="External"/><Relationship Id="rId14" Type="http://schemas.openxmlformats.org/officeDocument/2006/relationships/hyperlink" Target="https://www.antiplagi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BC5F6-9634-456C-B6F7-1B8A941D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13</Pages>
  <Words>4373</Words>
  <Characters>24927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Шихвердиев Ариф Пирвели-Оглы</dc:creator>
  <cp:lastModifiedBy>Мощев Сергей Вадимович</cp:lastModifiedBy>
  <cp:revision>35</cp:revision>
  <cp:lastPrinted>2022-01-18T10:48:00Z</cp:lastPrinted>
  <dcterms:created xsi:type="dcterms:W3CDTF">2022-01-13T12:23:00Z</dcterms:created>
  <dcterms:modified xsi:type="dcterms:W3CDTF">2022-03-23T11:33:00Z</dcterms:modified>
</cp:coreProperties>
</file>