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A" w:rsidRPr="0073005D" w:rsidRDefault="009E0D8A" w:rsidP="009E0D8A">
      <w:pPr>
        <w:tabs>
          <w:tab w:val="left" w:pos="142"/>
        </w:tabs>
        <w:spacing w:line="360" w:lineRule="auto"/>
        <w:ind w:left="142" w:right="283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3005D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73005D">
        <w:rPr>
          <w:rFonts w:ascii="Times New Roman" w:hAnsi="Times New Roman"/>
          <w:sz w:val="26"/>
          <w:szCs w:val="26"/>
        </w:rPr>
        <w:t xml:space="preserve"> России</w:t>
      </w:r>
    </w:p>
    <w:p w:rsidR="009E0D8A" w:rsidRPr="0073005D" w:rsidRDefault="009E0D8A" w:rsidP="002B22D9">
      <w:pPr>
        <w:tabs>
          <w:tab w:val="left" w:pos="142"/>
        </w:tabs>
        <w:spacing w:line="240" w:lineRule="auto"/>
        <w:ind w:left="142" w:right="283"/>
        <w:contextualSpacing/>
        <w:jc w:val="center"/>
        <w:rPr>
          <w:rFonts w:ascii="Times New Roman" w:hAnsi="Times New Roman"/>
          <w:sz w:val="26"/>
          <w:szCs w:val="26"/>
        </w:rPr>
      </w:pPr>
      <w:r w:rsidRPr="0073005D">
        <w:rPr>
          <w:rFonts w:ascii="Times New Roman" w:hAnsi="Times New Roman"/>
          <w:sz w:val="26"/>
          <w:szCs w:val="26"/>
        </w:rPr>
        <w:t xml:space="preserve">Федеральное государственное бюджетное </w:t>
      </w:r>
    </w:p>
    <w:p w:rsidR="009E0D8A" w:rsidRPr="0073005D" w:rsidRDefault="009E0D8A" w:rsidP="002B22D9">
      <w:pPr>
        <w:tabs>
          <w:tab w:val="left" w:pos="142"/>
        </w:tabs>
        <w:spacing w:line="240" w:lineRule="auto"/>
        <w:ind w:left="142" w:right="283"/>
        <w:contextualSpacing/>
        <w:jc w:val="center"/>
        <w:rPr>
          <w:rFonts w:ascii="Times New Roman" w:hAnsi="Times New Roman"/>
          <w:sz w:val="26"/>
          <w:szCs w:val="26"/>
        </w:rPr>
      </w:pPr>
      <w:r w:rsidRPr="0073005D">
        <w:rPr>
          <w:rFonts w:ascii="Times New Roman" w:hAnsi="Times New Roman"/>
          <w:sz w:val="26"/>
          <w:szCs w:val="26"/>
        </w:rPr>
        <w:t xml:space="preserve">образовательное учреждение высшего образования </w:t>
      </w:r>
    </w:p>
    <w:p w:rsidR="009E0D8A" w:rsidRPr="0073005D" w:rsidRDefault="009E0D8A" w:rsidP="002B22D9">
      <w:pPr>
        <w:tabs>
          <w:tab w:val="left" w:pos="142"/>
        </w:tabs>
        <w:spacing w:before="240" w:line="240" w:lineRule="auto"/>
        <w:ind w:left="142" w:right="283"/>
        <w:contextualSpacing/>
        <w:jc w:val="center"/>
        <w:rPr>
          <w:rFonts w:ascii="Times New Roman" w:hAnsi="Times New Roman"/>
          <w:sz w:val="26"/>
          <w:szCs w:val="26"/>
        </w:rPr>
      </w:pPr>
      <w:r w:rsidRPr="0073005D">
        <w:rPr>
          <w:rFonts w:ascii="Times New Roman" w:hAnsi="Times New Roman"/>
          <w:sz w:val="26"/>
          <w:szCs w:val="26"/>
        </w:rPr>
        <w:t>«Сыктывкарский государственный университет имени Питирима Сорокина»</w:t>
      </w:r>
    </w:p>
    <w:p w:rsidR="009E0D8A" w:rsidRPr="0073005D" w:rsidRDefault="009E0D8A" w:rsidP="002B22D9">
      <w:pPr>
        <w:tabs>
          <w:tab w:val="left" w:pos="142"/>
        </w:tabs>
        <w:spacing w:before="240" w:line="360" w:lineRule="auto"/>
        <w:ind w:left="142" w:right="283"/>
        <w:contextualSpacing/>
        <w:jc w:val="center"/>
        <w:rPr>
          <w:rFonts w:ascii="Times New Roman" w:hAnsi="Times New Roman"/>
          <w:sz w:val="26"/>
          <w:szCs w:val="26"/>
        </w:rPr>
      </w:pPr>
      <w:r w:rsidRPr="0073005D">
        <w:rPr>
          <w:rFonts w:ascii="Times New Roman" w:hAnsi="Times New Roman"/>
          <w:sz w:val="26"/>
          <w:szCs w:val="26"/>
        </w:rPr>
        <w:t>(ФГБОУ ВО «СГУ им. Питирима Сорокина»)</w:t>
      </w:r>
    </w:p>
    <w:p w:rsidR="00C96997" w:rsidRPr="0073005D" w:rsidRDefault="00C96997" w:rsidP="009E0D8A">
      <w:pPr>
        <w:tabs>
          <w:tab w:val="left" w:pos="142"/>
        </w:tabs>
        <w:ind w:left="142" w:right="283"/>
        <w:jc w:val="center"/>
        <w:rPr>
          <w:rFonts w:ascii="Times New Roman" w:hAnsi="Times New Roman"/>
          <w:b/>
          <w:sz w:val="26"/>
          <w:szCs w:val="26"/>
        </w:rPr>
      </w:pPr>
    </w:p>
    <w:p w:rsidR="009E0D8A" w:rsidRPr="00865F30" w:rsidRDefault="009E0D8A" w:rsidP="009E0D8A">
      <w:pPr>
        <w:tabs>
          <w:tab w:val="left" w:pos="142"/>
        </w:tabs>
        <w:ind w:left="142" w:right="283"/>
        <w:jc w:val="center"/>
        <w:rPr>
          <w:rFonts w:ascii="Times New Roman" w:hAnsi="Times New Roman"/>
          <w:sz w:val="26"/>
          <w:szCs w:val="26"/>
        </w:rPr>
      </w:pPr>
      <w:r w:rsidRPr="00865F30">
        <w:rPr>
          <w:rFonts w:ascii="Times New Roman" w:hAnsi="Times New Roman"/>
          <w:sz w:val="26"/>
          <w:szCs w:val="26"/>
        </w:rPr>
        <w:t>ПРИКАЗ</w:t>
      </w:r>
    </w:p>
    <w:p w:rsidR="009E0D8A" w:rsidRPr="0073005D" w:rsidRDefault="009E0D8A" w:rsidP="009E0D8A">
      <w:pPr>
        <w:tabs>
          <w:tab w:val="left" w:pos="142"/>
        </w:tabs>
        <w:spacing w:line="360" w:lineRule="auto"/>
        <w:ind w:left="142" w:right="283"/>
        <w:rPr>
          <w:rFonts w:ascii="Times New Roman" w:eastAsia="Times New Roman" w:hAnsi="Times New Roman"/>
          <w:sz w:val="26"/>
          <w:szCs w:val="26"/>
        </w:rPr>
      </w:pPr>
      <w:r w:rsidRPr="0073005D">
        <w:rPr>
          <w:rFonts w:ascii="Times New Roman" w:eastAsia="Times New Roman" w:hAnsi="Times New Roman"/>
          <w:sz w:val="26"/>
          <w:szCs w:val="26"/>
        </w:rPr>
        <w:t>_______________</w:t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036F5A" w:rsidRPr="0073005D">
        <w:rPr>
          <w:rFonts w:ascii="Times New Roman" w:eastAsia="Times New Roman" w:hAnsi="Times New Roman"/>
          <w:sz w:val="26"/>
          <w:szCs w:val="26"/>
        </w:rPr>
        <w:tab/>
      </w:r>
      <w:r w:rsidR="009E0E62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="006B5022" w:rsidRPr="0073005D">
        <w:rPr>
          <w:rFonts w:ascii="Times New Roman" w:eastAsia="Times New Roman" w:hAnsi="Times New Roman"/>
          <w:sz w:val="26"/>
          <w:szCs w:val="26"/>
        </w:rPr>
        <w:t xml:space="preserve"> </w:t>
      </w:r>
      <w:r w:rsidRPr="0073005D">
        <w:rPr>
          <w:rFonts w:ascii="Times New Roman" w:eastAsia="Times New Roman" w:hAnsi="Times New Roman"/>
          <w:sz w:val="26"/>
          <w:szCs w:val="26"/>
        </w:rPr>
        <w:t>№______________</w:t>
      </w:r>
    </w:p>
    <w:p w:rsidR="006718CF" w:rsidRDefault="00D461AF" w:rsidP="00A656C4">
      <w:pPr>
        <w:spacing w:after="0" w:line="240" w:lineRule="auto"/>
        <w:ind w:right="52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05D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</w:t>
      </w:r>
      <w:r w:rsidR="00B86135"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487" w:rsidRPr="00F74DCF">
        <w:rPr>
          <w:rFonts w:ascii="Times New Roman" w:hAnsi="Times New Roman" w:cs="Times New Roman"/>
          <w:color w:val="000000"/>
          <w:sz w:val="26"/>
          <w:szCs w:val="26"/>
        </w:rPr>
        <w:t>Всероссийской научной конференции студентов</w:t>
      </w:r>
      <w:r w:rsidR="00AA5BAF">
        <w:rPr>
          <w:rFonts w:ascii="Times New Roman" w:hAnsi="Times New Roman" w:cs="Times New Roman"/>
          <w:color w:val="000000"/>
          <w:sz w:val="26"/>
          <w:szCs w:val="26"/>
        </w:rPr>
        <w:t>, магистрантов и</w:t>
      </w:r>
      <w:r w:rsidR="00051487" w:rsidRPr="00F74DCF">
        <w:rPr>
          <w:rFonts w:ascii="Times New Roman" w:hAnsi="Times New Roman" w:cs="Times New Roman"/>
          <w:color w:val="000000"/>
          <w:sz w:val="26"/>
          <w:szCs w:val="26"/>
        </w:rPr>
        <w:t xml:space="preserve"> аспирантов «Проблемы </w:t>
      </w:r>
      <w:r w:rsidR="00051487">
        <w:rPr>
          <w:rFonts w:ascii="Times New Roman" w:hAnsi="Times New Roman" w:cs="Times New Roman"/>
          <w:color w:val="000000"/>
          <w:sz w:val="26"/>
          <w:szCs w:val="26"/>
        </w:rPr>
        <w:t xml:space="preserve">истории </w:t>
      </w:r>
      <w:r w:rsidR="00051487" w:rsidRPr="00F74DCF">
        <w:rPr>
          <w:rFonts w:ascii="Times New Roman" w:hAnsi="Times New Roman" w:cs="Times New Roman"/>
          <w:color w:val="000000"/>
          <w:sz w:val="26"/>
          <w:szCs w:val="26"/>
        </w:rPr>
        <w:t>материальной и духовной культуры народов России и зарубежных стран»</w:t>
      </w:r>
      <w:r w:rsidR="008F6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6E56" w:rsidRPr="0073005D" w:rsidRDefault="008F6E56" w:rsidP="008F6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B2F" w:rsidRPr="0044435E" w:rsidRDefault="00ED6B2F" w:rsidP="00A953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6B2F">
        <w:rPr>
          <w:rFonts w:ascii="Times New Roman" w:hAnsi="Times New Roman" w:cs="Times New Roman"/>
          <w:sz w:val="26"/>
          <w:szCs w:val="26"/>
        </w:rPr>
        <w:t>В целя</w:t>
      </w:r>
      <w:r w:rsidR="00D85CDC">
        <w:rPr>
          <w:rFonts w:ascii="Times New Roman" w:hAnsi="Times New Roman" w:cs="Times New Roman"/>
          <w:sz w:val="26"/>
          <w:szCs w:val="26"/>
        </w:rPr>
        <w:t>х популяризации научных знаний,</w:t>
      </w:r>
      <w:r w:rsidRPr="00ED6B2F">
        <w:rPr>
          <w:rFonts w:ascii="Times New Roman" w:hAnsi="Times New Roman" w:cs="Times New Roman"/>
          <w:sz w:val="26"/>
          <w:szCs w:val="26"/>
        </w:rPr>
        <w:t xml:space="preserve"> привлечения внимания широкой общественности к деятельности вуза, развития научно-просветительской деятельности Студенческого научного объединения СГУ им. Питирима Сорокина</w:t>
      </w:r>
      <w:r w:rsidR="0044435E">
        <w:rPr>
          <w:rFonts w:ascii="Times New Roman" w:hAnsi="Times New Roman" w:cs="Times New Roman"/>
          <w:sz w:val="26"/>
          <w:szCs w:val="26"/>
        </w:rPr>
        <w:t>, обеспечения вовлеченности молодежи в научно-исследовательскую деятельность в соответствии с п. 3.2. (ключевой приоритет 1, направление 1.1) Программы развития ФГБОУ ВО «СГУ им. Питирима Сорокина» на 2023-2032 годы</w:t>
      </w:r>
    </w:p>
    <w:p w:rsidR="00D85CDC" w:rsidRDefault="00D85CDC" w:rsidP="00A953E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D03" w:rsidRPr="0073005D" w:rsidRDefault="009E0D8A" w:rsidP="00A953E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05D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D85CDC" w:rsidRDefault="00910CD3" w:rsidP="00695444">
      <w:pPr>
        <w:pStyle w:val="ab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CD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9779D" w:rsidRPr="00D85CDC">
        <w:rPr>
          <w:rFonts w:ascii="Times New Roman" w:eastAsia="Times New Roman" w:hAnsi="Times New Roman" w:cs="Times New Roman"/>
          <w:sz w:val="26"/>
          <w:szCs w:val="26"/>
        </w:rPr>
        <w:t xml:space="preserve">рганизовать и провести </w:t>
      </w:r>
      <w:r w:rsidR="001A0BB9" w:rsidRPr="006B30C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>8-</w:t>
      </w:r>
      <w:r w:rsidR="00F040F2" w:rsidRPr="00F040F2">
        <w:rPr>
          <w:rFonts w:ascii="Times New Roman" w:eastAsia="Times New Roman" w:hAnsi="Times New Roman" w:cs="Times New Roman"/>
          <w:sz w:val="26"/>
          <w:szCs w:val="26"/>
        </w:rPr>
        <w:t>30</w:t>
      </w:r>
      <w:r w:rsidR="001A0BB9" w:rsidRPr="006B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5CDC" w:rsidRPr="006B30CA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2405F2" w:rsidRPr="006B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0BB9" w:rsidRPr="006B30C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>4</w:t>
      </w:r>
      <w:r w:rsidR="001A0BB9" w:rsidRPr="00D85CDC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B84DAF" w:rsidRPr="00D85CD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B30CA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4D35ED">
        <w:rPr>
          <w:rFonts w:ascii="Times New Roman" w:eastAsia="Times New Roman" w:hAnsi="Times New Roman" w:cs="Times New Roman"/>
          <w:sz w:val="26"/>
          <w:szCs w:val="26"/>
        </w:rPr>
        <w:t xml:space="preserve"> корпус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>ах №</w:t>
      </w:r>
      <w:r w:rsidR="00A65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6B30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D35ED">
        <w:rPr>
          <w:rFonts w:ascii="Times New Roman" w:eastAsia="Times New Roman" w:hAnsi="Times New Roman" w:cs="Times New Roman"/>
          <w:sz w:val="26"/>
          <w:szCs w:val="26"/>
        </w:rPr>
        <w:t xml:space="preserve"> № 4 </w:t>
      </w:r>
      <w:r w:rsidRPr="00D85CDC">
        <w:rPr>
          <w:rFonts w:ascii="Times New Roman" w:eastAsia="Times New Roman" w:hAnsi="Times New Roman" w:cs="Times New Roman"/>
          <w:sz w:val="26"/>
          <w:szCs w:val="26"/>
        </w:rPr>
        <w:t xml:space="preserve">СГУ им. Питирима Сорокина </w:t>
      </w:r>
      <w:r w:rsidR="00695444" w:rsidRPr="00695444">
        <w:rPr>
          <w:rFonts w:ascii="Times New Roman" w:eastAsia="Times New Roman" w:hAnsi="Times New Roman" w:cs="Times New Roman"/>
          <w:sz w:val="26"/>
          <w:szCs w:val="26"/>
        </w:rPr>
        <w:t>при поддержке регионального отделения Российского военно-исторического общества в Республике Коми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>, Коми республиканского благотворительного фонда жертв политических репрессий «Покаяние», Союза женщин Республики Коми</w:t>
      </w:r>
      <w:r w:rsidR="00695444" w:rsidRPr="0069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35"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="00B86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CE6" w:rsidRPr="00D85CDC">
        <w:rPr>
          <w:rFonts w:ascii="Times New Roman" w:hAnsi="Times New Roman" w:cs="Times New Roman"/>
          <w:color w:val="000000"/>
          <w:sz w:val="26"/>
          <w:szCs w:val="26"/>
        </w:rPr>
        <w:t>Всероссийскую научную конференци</w:t>
      </w:r>
      <w:r w:rsidR="00071FCF" w:rsidRPr="00D85CDC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C20CE6"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 студентов</w:t>
      </w:r>
      <w:r w:rsidR="00B86135">
        <w:rPr>
          <w:rFonts w:ascii="Times New Roman" w:hAnsi="Times New Roman" w:cs="Times New Roman"/>
          <w:color w:val="000000"/>
          <w:sz w:val="26"/>
          <w:szCs w:val="26"/>
        </w:rPr>
        <w:t>, магистрантов</w:t>
      </w:r>
      <w:r w:rsidR="00AA5BAF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C20CE6"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 аспирантов «Проблемы </w:t>
      </w:r>
      <w:r w:rsidR="00413F97"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истории </w:t>
      </w:r>
      <w:r w:rsidR="00C20CE6" w:rsidRPr="00D85CDC">
        <w:rPr>
          <w:rFonts w:ascii="Times New Roman" w:hAnsi="Times New Roman" w:cs="Times New Roman"/>
          <w:color w:val="000000"/>
          <w:sz w:val="26"/>
          <w:szCs w:val="26"/>
        </w:rPr>
        <w:t>материальной и духовной культуры народов России и зарубежных стран»</w:t>
      </w:r>
      <w:r w:rsidR="00643FFF" w:rsidRPr="00D85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9F5" w:rsidRPr="00D85CDC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A656C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43FFF" w:rsidRPr="00D85CDC">
        <w:rPr>
          <w:rFonts w:ascii="Times New Roman" w:eastAsia="Times New Roman" w:hAnsi="Times New Roman" w:cs="Times New Roman"/>
          <w:sz w:val="26"/>
          <w:szCs w:val="26"/>
        </w:rPr>
        <w:t>онференция</w:t>
      </w:r>
      <w:r w:rsidR="007239F5" w:rsidRPr="00D85CD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656C4" w:rsidRPr="00A656C4" w:rsidRDefault="00D85CDC" w:rsidP="00A656C4">
      <w:pPr>
        <w:pStyle w:val="ab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о проведении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онференции (приложение 1) и информационное письмо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>онференции (приложение 2).</w:t>
      </w:r>
    </w:p>
    <w:p w:rsidR="00A656C4" w:rsidRPr="00A656C4" w:rsidRDefault="00A656C4" w:rsidP="00A656C4">
      <w:pPr>
        <w:pStyle w:val="ab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6C4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ответственными координаторами подготовки 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656C4">
        <w:rPr>
          <w:rFonts w:ascii="Times New Roman" w:eastAsia="Times New Roman" w:hAnsi="Times New Roman" w:cs="Times New Roman"/>
          <w:sz w:val="26"/>
          <w:szCs w:val="26"/>
        </w:rPr>
        <w:t xml:space="preserve">онференции старшего преподавателя кафедры истории России и зарубежных стран, куратора Студенческого научного объединения Института истории и права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Русанову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Pr="00A656C4">
        <w:rPr>
          <w:rFonts w:ascii="Times New Roman" w:eastAsia="Times New Roman" w:hAnsi="Times New Roman" w:cs="Times New Roman"/>
          <w:sz w:val="26"/>
          <w:szCs w:val="26"/>
        </w:rPr>
        <w:t xml:space="preserve">С. и </w:t>
      </w:r>
      <w:r w:rsidRPr="00A656C4"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обучающегося 541-ИРо группы, председателя Студенческого научного объединения Инстит</w:t>
      </w:r>
      <w:r>
        <w:rPr>
          <w:rFonts w:ascii="Times New Roman" w:eastAsia="Times New Roman" w:hAnsi="Times New Roman" w:cs="Times New Roman"/>
          <w:sz w:val="26"/>
          <w:szCs w:val="26"/>
        </w:rPr>
        <w:t>ута истории и права Полякова Ю.</w:t>
      </w:r>
      <w:r w:rsidRPr="00A656C4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4D35ED" w:rsidRPr="00A656C4" w:rsidRDefault="00D85CDC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6C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состав организационного комитета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A656C4">
        <w:rPr>
          <w:rFonts w:ascii="Times New Roman" w:hAnsi="Times New Roman" w:cs="Times New Roman"/>
          <w:color w:val="000000"/>
          <w:sz w:val="26"/>
          <w:szCs w:val="26"/>
        </w:rPr>
        <w:t>онференции (приложение 3) и жюри (приложение 4).</w:t>
      </w:r>
    </w:p>
    <w:p w:rsidR="004D35ED" w:rsidRPr="004D35ED" w:rsidRDefault="004D35ED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5ED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Ответственным координаторам конференции представить информацию о ходе работы и итогах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D35ED">
        <w:rPr>
          <w:rFonts w:ascii="Times New Roman" w:hAnsi="Times New Roman" w:cs="Times New Roman"/>
          <w:color w:val="000000"/>
          <w:sz w:val="26"/>
          <w:szCs w:val="26"/>
        </w:rPr>
        <w:t xml:space="preserve">онференции куратору СНО университета </w:t>
      </w:r>
      <w:r w:rsidR="00F666B3">
        <w:rPr>
          <w:rFonts w:ascii="Times New Roman" w:hAnsi="Times New Roman" w:cs="Times New Roman"/>
          <w:color w:val="000000"/>
          <w:sz w:val="26"/>
          <w:szCs w:val="26"/>
        </w:rPr>
        <w:t>Оганезовой</w:t>
      </w:r>
      <w:r w:rsidR="00F666B3" w:rsidRPr="00F666B3">
        <w:rPr>
          <w:rFonts w:ascii="Times New Roman" w:hAnsi="Times New Roman" w:cs="Times New Roman"/>
          <w:color w:val="000000"/>
          <w:sz w:val="26"/>
          <w:szCs w:val="26"/>
        </w:rPr>
        <w:t xml:space="preserve"> Н.А.</w:t>
      </w:r>
      <w:r w:rsidRPr="004D35ED">
        <w:rPr>
          <w:rFonts w:ascii="Times New Roman" w:hAnsi="Times New Roman" w:cs="Times New Roman"/>
          <w:color w:val="000000"/>
          <w:sz w:val="26"/>
          <w:szCs w:val="26"/>
        </w:rPr>
        <w:t xml:space="preserve"> для размещения на сайте университета и в социальной сети «В</w:t>
      </w:r>
      <w:r w:rsidR="007A3692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4D35ED">
        <w:rPr>
          <w:rFonts w:ascii="Times New Roman" w:hAnsi="Times New Roman" w:cs="Times New Roman"/>
          <w:color w:val="000000"/>
          <w:sz w:val="26"/>
          <w:szCs w:val="26"/>
        </w:rPr>
        <w:t>онтакте».</w:t>
      </w:r>
    </w:p>
    <w:p w:rsidR="004D35ED" w:rsidRDefault="0007318A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CDC">
        <w:rPr>
          <w:rFonts w:ascii="Times New Roman" w:hAnsi="Times New Roman" w:cs="Times New Roman"/>
          <w:color w:val="000000"/>
          <w:sz w:val="26"/>
          <w:szCs w:val="26"/>
        </w:rPr>
        <w:t>Начальнику Управления ком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 xml:space="preserve">плексной безопасности </w:t>
      </w:r>
      <w:proofErr w:type="spellStart"/>
      <w:r w:rsidR="00A656C4">
        <w:rPr>
          <w:rFonts w:ascii="Times New Roman" w:hAnsi="Times New Roman" w:cs="Times New Roman"/>
          <w:color w:val="000000"/>
          <w:sz w:val="26"/>
          <w:szCs w:val="26"/>
        </w:rPr>
        <w:t>Зюзеву</w:t>
      </w:r>
      <w:proofErr w:type="spellEnd"/>
      <w:r w:rsidR="00A656C4">
        <w:rPr>
          <w:rFonts w:ascii="Times New Roman" w:hAnsi="Times New Roman" w:cs="Times New Roman"/>
          <w:color w:val="000000"/>
          <w:sz w:val="26"/>
          <w:szCs w:val="26"/>
        </w:rPr>
        <w:t xml:space="preserve"> В.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А. обеспечить безопасность 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6D774B" w:rsidRPr="00D85CDC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="00B86135">
        <w:rPr>
          <w:rFonts w:ascii="Times New Roman" w:hAnsi="Times New Roman" w:cs="Times New Roman"/>
          <w:color w:val="000000"/>
          <w:sz w:val="26"/>
          <w:szCs w:val="26"/>
        </w:rPr>
        <w:t xml:space="preserve"> и доступ участников в учебные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 корпус</w:t>
      </w:r>
      <w:r w:rsidR="00B86135">
        <w:rPr>
          <w:rFonts w:ascii="Times New Roman" w:hAnsi="Times New Roman" w:cs="Times New Roman"/>
          <w:color w:val="000000"/>
          <w:sz w:val="26"/>
          <w:szCs w:val="26"/>
        </w:rPr>
        <w:t>а №</w:t>
      </w:r>
      <w:r w:rsidR="00A656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6135">
        <w:rPr>
          <w:rFonts w:ascii="Times New Roman" w:hAnsi="Times New Roman" w:cs="Times New Roman"/>
          <w:color w:val="000000"/>
          <w:sz w:val="26"/>
          <w:szCs w:val="26"/>
        </w:rPr>
        <w:t>1 и</w:t>
      </w:r>
      <w:r w:rsidRPr="00D85CDC">
        <w:rPr>
          <w:rFonts w:ascii="Times New Roman" w:hAnsi="Times New Roman" w:cs="Times New Roman"/>
          <w:color w:val="000000"/>
          <w:sz w:val="26"/>
          <w:szCs w:val="26"/>
        </w:rPr>
        <w:t xml:space="preserve"> № 4 университета.</w:t>
      </w:r>
    </w:p>
    <w:p w:rsidR="004D35ED" w:rsidRPr="00695444" w:rsidRDefault="00437028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444">
        <w:rPr>
          <w:rFonts w:ascii="Times New Roman" w:hAnsi="Times New Roman" w:cs="Times New Roman"/>
          <w:sz w:val="26"/>
          <w:szCs w:val="26"/>
        </w:rPr>
        <w:t xml:space="preserve">Начальнику отдела хозяйственного обслуживания учебных корпусов </w:t>
      </w:r>
      <w:r w:rsidR="00A656C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95444">
        <w:rPr>
          <w:rFonts w:ascii="Times New Roman" w:hAnsi="Times New Roman" w:cs="Times New Roman"/>
          <w:sz w:val="26"/>
          <w:szCs w:val="26"/>
        </w:rPr>
        <w:t>Падерину</w:t>
      </w:r>
      <w:proofErr w:type="spellEnd"/>
      <w:r w:rsidRPr="00695444">
        <w:rPr>
          <w:rFonts w:ascii="Times New Roman" w:hAnsi="Times New Roman" w:cs="Times New Roman"/>
          <w:sz w:val="26"/>
          <w:szCs w:val="26"/>
        </w:rPr>
        <w:t xml:space="preserve"> В.Н. </w:t>
      </w:r>
      <w:r w:rsidR="00910CD3" w:rsidRPr="00695444">
        <w:rPr>
          <w:rFonts w:ascii="Times New Roman" w:hAnsi="Times New Roman" w:cs="Times New Roman"/>
          <w:sz w:val="26"/>
          <w:szCs w:val="26"/>
        </w:rPr>
        <w:t>обеспечить подготовку помещений</w:t>
      </w:r>
      <w:r w:rsidR="00B86135">
        <w:rPr>
          <w:rFonts w:ascii="Times New Roman" w:hAnsi="Times New Roman" w:cs="Times New Roman"/>
          <w:sz w:val="26"/>
          <w:szCs w:val="26"/>
        </w:rPr>
        <w:t>.</w:t>
      </w:r>
    </w:p>
    <w:p w:rsidR="004D35ED" w:rsidRPr="004D35ED" w:rsidRDefault="004D35ED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5E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514DB" w:rsidRPr="004D35ED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514DB" w:rsidRPr="004D35ED">
        <w:rPr>
          <w:rFonts w:ascii="Times New Roman" w:eastAsia="Times New Roman" w:hAnsi="Times New Roman" w:cs="Times New Roman"/>
          <w:sz w:val="26"/>
          <w:szCs w:val="26"/>
        </w:rPr>
        <w:t xml:space="preserve"> Управления информатизации 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>Осипову Д.А</w:t>
      </w:r>
      <w:r w:rsidR="006D774B" w:rsidRPr="004D35ED">
        <w:rPr>
          <w:rFonts w:ascii="Times New Roman" w:eastAsia="Times New Roman" w:hAnsi="Times New Roman" w:cs="Times New Roman"/>
          <w:sz w:val="26"/>
          <w:szCs w:val="26"/>
        </w:rPr>
        <w:t xml:space="preserve">. обеспечить </w:t>
      </w:r>
      <w:r w:rsidR="00A514DB" w:rsidRPr="004D35ED">
        <w:rPr>
          <w:rFonts w:ascii="Times New Roman" w:eastAsia="Times New Roman" w:hAnsi="Times New Roman" w:cs="Times New Roman"/>
          <w:sz w:val="26"/>
          <w:szCs w:val="26"/>
        </w:rPr>
        <w:t xml:space="preserve">техническое оснащение и сопровождение </w:t>
      </w:r>
      <w:r w:rsidR="00A656C4">
        <w:rPr>
          <w:rFonts w:ascii="Times New Roman" w:eastAsia="Times New Roman" w:hAnsi="Times New Roman" w:cs="Times New Roman"/>
          <w:sz w:val="26"/>
          <w:szCs w:val="26"/>
        </w:rPr>
        <w:t xml:space="preserve">конференции 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>в соответствии с заявкой Института истории и права</w:t>
      </w:r>
      <w:r w:rsidR="005239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35ED" w:rsidRPr="004D35ED" w:rsidRDefault="005F14B0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5ED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0B7CF1" w:rsidRPr="004D35ED">
        <w:rPr>
          <w:rFonts w:ascii="Times New Roman" w:hAnsi="Times New Roman" w:cs="Times New Roman"/>
          <w:sz w:val="26"/>
          <w:szCs w:val="26"/>
        </w:rPr>
        <w:t>У</w:t>
      </w:r>
      <w:r w:rsidR="000A555E" w:rsidRPr="004D35ED">
        <w:rPr>
          <w:rFonts w:ascii="Times New Roman" w:hAnsi="Times New Roman" w:cs="Times New Roman"/>
          <w:sz w:val="26"/>
          <w:szCs w:val="26"/>
        </w:rPr>
        <w:t>правления по связям с общественностью Грибовой</w:t>
      </w:r>
      <w:r w:rsidRPr="004D35ED">
        <w:rPr>
          <w:rFonts w:ascii="Times New Roman" w:hAnsi="Times New Roman" w:cs="Times New Roman"/>
          <w:sz w:val="26"/>
          <w:szCs w:val="26"/>
        </w:rPr>
        <w:t xml:space="preserve"> </w:t>
      </w:r>
      <w:r w:rsidR="002C3A15" w:rsidRPr="004D35ED">
        <w:rPr>
          <w:rFonts w:ascii="Times New Roman" w:hAnsi="Times New Roman" w:cs="Times New Roman"/>
          <w:sz w:val="26"/>
          <w:szCs w:val="26"/>
        </w:rPr>
        <w:t xml:space="preserve">Е.Н. </w:t>
      </w:r>
      <w:r w:rsidRPr="004D35ED">
        <w:rPr>
          <w:rFonts w:ascii="Times New Roman" w:hAnsi="Times New Roman" w:cs="Times New Roman"/>
          <w:sz w:val="26"/>
          <w:szCs w:val="26"/>
        </w:rPr>
        <w:t>обеспечить информационн</w:t>
      </w:r>
      <w:r w:rsidR="00B176B3" w:rsidRPr="004D35ED">
        <w:rPr>
          <w:rFonts w:ascii="Times New Roman" w:hAnsi="Times New Roman" w:cs="Times New Roman"/>
          <w:sz w:val="26"/>
          <w:szCs w:val="26"/>
        </w:rPr>
        <w:t>ое сопровождение</w:t>
      </w:r>
      <w:r w:rsidRPr="004D35ED">
        <w:rPr>
          <w:rFonts w:ascii="Times New Roman" w:hAnsi="Times New Roman" w:cs="Times New Roman"/>
          <w:sz w:val="26"/>
          <w:szCs w:val="26"/>
        </w:rPr>
        <w:t xml:space="preserve"> </w:t>
      </w:r>
      <w:r w:rsidR="00A656C4">
        <w:rPr>
          <w:rFonts w:ascii="Times New Roman" w:hAnsi="Times New Roman" w:cs="Times New Roman"/>
          <w:sz w:val="26"/>
          <w:szCs w:val="26"/>
        </w:rPr>
        <w:t>к</w:t>
      </w:r>
      <w:r w:rsidR="004F6E38" w:rsidRPr="004D35ED">
        <w:rPr>
          <w:rFonts w:ascii="Times New Roman" w:hAnsi="Times New Roman" w:cs="Times New Roman"/>
          <w:sz w:val="26"/>
          <w:szCs w:val="26"/>
        </w:rPr>
        <w:t>онференции</w:t>
      </w:r>
      <w:r w:rsidRPr="004D35ED">
        <w:rPr>
          <w:rFonts w:ascii="Times New Roman" w:hAnsi="Times New Roman" w:cs="Times New Roman"/>
          <w:sz w:val="26"/>
          <w:szCs w:val="26"/>
        </w:rPr>
        <w:t>.</w:t>
      </w:r>
    </w:p>
    <w:p w:rsidR="004D35ED" w:rsidRPr="006D0B87" w:rsidRDefault="00B07211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B87">
        <w:rPr>
          <w:rFonts w:ascii="Times New Roman" w:hAnsi="Times New Roman" w:cs="Times New Roman"/>
          <w:sz w:val="26"/>
          <w:szCs w:val="26"/>
        </w:rPr>
        <w:t>Издательско</w:t>
      </w:r>
      <w:r w:rsidR="00523972" w:rsidRPr="006D0B87">
        <w:rPr>
          <w:rFonts w:ascii="Times New Roman" w:hAnsi="Times New Roman" w:cs="Times New Roman"/>
          <w:sz w:val="26"/>
          <w:szCs w:val="26"/>
        </w:rPr>
        <w:t>му центру</w:t>
      </w:r>
      <w:r w:rsidRPr="006D0B87">
        <w:rPr>
          <w:rFonts w:ascii="Times New Roman" w:hAnsi="Times New Roman" w:cs="Times New Roman"/>
          <w:sz w:val="26"/>
          <w:szCs w:val="26"/>
        </w:rPr>
        <w:t xml:space="preserve"> обеспечить подготовку издания сборника материалов </w:t>
      </w:r>
      <w:r w:rsidR="00A656C4">
        <w:rPr>
          <w:rFonts w:ascii="Times New Roman" w:hAnsi="Times New Roman" w:cs="Times New Roman"/>
          <w:sz w:val="26"/>
          <w:szCs w:val="26"/>
        </w:rPr>
        <w:t>к</w:t>
      </w:r>
      <w:r w:rsidRPr="006D0B87">
        <w:rPr>
          <w:rFonts w:ascii="Times New Roman" w:hAnsi="Times New Roman" w:cs="Times New Roman"/>
          <w:sz w:val="26"/>
          <w:szCs w:val="26"/>
        </w:rPr>
        <w:t xml:space="preserve">онференции </w:t>
      </w:r>
      <w:r w:rsidR="00CA6BD8" w:rsidRPr="006D0B87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6D0B8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20D20">
        <w:rPr>
          <w:rFonts w:ascii="Times New Roman" w:hAnsi="Times New Roman" w:cs="Times New Roman"/>
          <w:sz w:val="26"/>
          <w:szCs w:val="26"/>
        </w:rPr>
        <w:t>с планом изданий.</w:t>
      </w:r>
    </w:p>
    <w:p w:rsidR="00437028" w:rsidRPr="00695444" w:rsidRDefault="00437028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444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A656C4">
        <w:rPr>
          <w:rFonts w:ascii="Times New Roman" w:hAnsi="Times New Roman" w:cs="Times New Roman"/>
          <w:sz w:val="26"/>
          <w:szCs w:val="26"/>
        </w:rPr>
        <w:t>к</w:t>
      </w:r>
      <w:r w:rsidRPr="00695444">
        <w:rPr>
          <w:rFonts w:ascii="Times New Roman" w:hAnsi="Times New Roman" w:cs="Times New Roman"/>
          <w:sz w:val="26"/>
          <w:szCs w:val="26"/>
        </w:rPr>
        <w:t xml:space="preserve">омиссии по уничтожению персональных данных участников </w:t>
      </w:r>
      <w:r w:rsidR="00A656C4">
        <w:rPr>
          <w:rFonts w:ascii="Times New Roman" w:hAnsi="Times New Roman" w:cs="Times New Roman"/>
          <w:sz w:val="26"/>
          <w:szCs w:val="26"/>
        </w:rPr>
        <w:t>к</w:t>
      </w:r>
      <w:r w:rsidRPr="00695444">
        <w:rPr>
          <w:rFonts w:ascii="Times New Roman" w:hAnsi="Times New Roman" w:cs="Times New Roman"/>
          <w:sz w:val="26"/>
          <w:szCs w:val="26"/>
        </w:rPr>
        <w:t>онференции (приложение 5).</w:t>
      </w:r>
    </w:p>
    <w:p w:rsidR="004D35ED" w:rsidRPr="002B22D9" w:rsidRDefault="00CA61A5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5ED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координатору </w:t>
      </w:r>
      <w:r w:rsidR="00A656C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 xml:space="preserve">онференции по завершению </w:t>
      </w:r>
      <w:r w:rsidR="00A656C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37028">
        <w:rPr>
          <w:rFonts w:ascii="Times New Roman" w:eastAsia="Times New Roman" w:hAnsi="Times New Roman" w:cs="Times New Roman"/>
          <w:sz w:val="26"/>
          <w:szCs w:val="26"/>
        </w:rPr>
        <w:t xml:space="preserve">онференции 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 xml:space="preserve">обеспечить уничтожение персональных данных участников </w:t>
      </w:r>
      <w:r w:rsidR="00AA5BAF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Pr="004D35ED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соответствующим </w:t>
      </w:r>
      <w:r w:rsidRPr="00695444">
        <w:rPr>
          <w:rFonts w:ascii="Times New Roman" w:eastAsia="Times New Roman" w:hAnsi="Times New Roman" w:cs="Times New Roman"/>
          <w:sz w:val="26"/>
          <w:szCs w:val="26"/>
        </w:rPr>
        <w:t xml:space="preserve">актам (приложение </w:t>
      </w:r>
      <w:r w:rsidR="00737DC6" w:rsidRPr="0069544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954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D35ED" w:rsidRPr="006D0B87" w:rsidRDefault="00A656C4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Ассистенту кафедры истории России и зарубежных стран, з</w:t>
      </w:r>
      <w:r w:rsidR="004D35ED" w:rsidRPr="006D0B87">
        <w:rPr>
          <w:rFonts w:ascii="Times New Roman" w:eastAsia="Times New Roman" w:hAnsi="Times New Roman" w:cs="Times New Roman"/>
          <w:sz w:val="26"/>
          <w:szCs w:val="26"/>
        </w:rPr>
        <w:t xml:space="preserve">аместителю директора Института истории и права </w:t>
      </w:r>
      <w:r>
        <w:rPr>
          <w:rFonts w:ascii="Times New Roman" w:eastAsia="Times New Roman" w:hAnsi="Times New Roman" w:cs="Times New Roman"/>
          <w:sz w:val="26"/>
          <w:szCs w:val="26"/>
        </w:rPr>
        <w:t>Редькину М.</w:t>
      </w:r>
      <w:r w:rsidR="006D0B87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4D35ED" w:rsidRPr="006D0B87">
        <w:rPr>
          <w:rFonts w:ascii="Times New Roman" w:eastAsia="Times New Roman" w:hAnsi="Times New Roman" w:cs="Times New Roman"/>
          <w:sz w:val="26"/>
          <w:szCs w:val="26"/>
        </w:rPr>
        <w:t xml:space="preserve"> обеспечить ознакомление с приказом под подпись лиц, указанных в п. 3</w:t>
      </w:r>
      <w:r w:rsidR="00523972" w:rsidRPr="006D0B87">
        <w:rPr>
          <w:rFonts w:ascii="Times New Roman" w:eastAsia="Times New Roman" w:hAnsi="Times New Roman" w:cs="Times New Roman"/>
          <w:sz w:val="26"/>
          <w:szCs w:val="26"/>
        </w:rPr>
        <w:t>, 4</w:t>
      </w:r>
      <w:r w:rsidR="004D35ED" w:rsidRPr="006D0B87">
        <w:rPr>
          <w:rFonts w:ascii="Times New Roman" w:eastAsia="Times New Roman" w:hAnsi="Times New Roman" w:cs="Times New Roman"/>
          <w:sz w:val="26"/>
          <w:szCs w:val="26"/>
        </w:rPr>
        <w:t xml:space="preserve"> и представить лист ознакомления в Службу документационного обеспечения.</w:t>
      </w:r>
    </w:p>
    <w:p w:rsidR="0059779D" w:rsidRPr="004D35ED" w:rsidRDefault="0059779D" w:rsidP="00A656C4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5ED">
        <w:rPr>
          <w:rFonts w:ascii="Times New Roman" w:eastAsia="Times New Roman" w:hAnsi="Times New Roman" w:cs="Times New Roman"/>
          <w:sz w:val="26"/>
          <w:szCs w:val="26"/>
        </w:rPr>
        <w:t xml:space="preserve">Контроль за </w:t>
      </w:r>
      <w:r w:rsidR="00AC6F22" w:rsidRPr="004D35ED">
        <w:rPr>
          <w:rFonts w:ascii="Times New Roman" w:eastAsia="Times New Roman" w:hAnsi="Times New Roman" w:cs="Times New Roman"/>
          <w:sz w:val="26"/>
          <w:szCs w:val="26"/>
        </w:rPr>
        <w:t xml:space="preserve">исполнением приказа </w:t>
      </w:r>
      <w:r w:rsidR="002C3A15" w:rsidRPr="004D35ED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 w:rsidR="00DB0C1C" w:rsidRPr="004D35ED">
        <w:rPr>
          <w:rFonts w:ascii="Times New Roman" w:eastAsia="Times New Roman" w:hAnsi="Times New Roman" w:cs="Times New Roman"/>
          <w:sz w:val="26"/>
          <w:szCs w:val="26"/>
        </w:rPr>
        <w:t>директора Института истории и права Максимову Л.А.</w:t>
      </w:r>
    </w:p>
    <w:p w:rsidR="003760EB" w:rsidRDefault="003760EB" w:rsidP="00071FCF">
      <w:pPr>
        <w:tabs>
          <w:tab w:val="right" w:pos="9639"/>
        </w:tabs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254AB" w:rsidRDefault="000254AB" w:rsidP="000254AB">
      <w:pPr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Проректор по научной </w:t>
      </w:r>
    </w:p>
    <w:p w:rsidR="004F6E38" w:rsidRPr="00A656C4" w:rsidRDefault="000254AB" w:rsidP="00A656C4">
      <w:pPr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инновационной деятельности</w:t>
      </w:r>
      <w:r w:rsidRPr="00730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005D">
        <w:rPr>
          <w:rFonts w:ascii="Times New Roman" w:eastAsia="Times New Roman" w:hAnsi="Times New Roman" w:cs="Times New Roman"/>
          <w:sz w:val="26"/>
          <w:szCs w:val="26"/>
        </w:rPr>
        <w:tab/>
      </w:r>
      <w:r w:rsidR="00A656C4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ED6B2F" w:rsidRPr="00ED6B2F">
        <w:rPr>
          <w:rFonts w:ascii="Times New Roman" w:eastAsia="Times New Roman" w:hAnsi="Times New Roman" w:cs="Times New Roman"/>
          <w:sz w:val="26"/>
          <w:szCs w:val="26"/>
        </w:rPr>
        <w:t>Н. Новикова</w:t>
      </w:r>
    </w:p>
    <w:p w:rsidR="00EF4735" w:rsidRPr="0073005D" w:rsidRDefault="009E0D8A" w:rsidP="00A953E1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3005D">
        <w:rPr>
          <w:rFonts w:ascii="Times New Roman" w:hAnsi="Times New Roman" w:cs="Times New Roman"/>
          <w:sz w:val="26"/>
          <w:szCs w:val="26"/>
        </w:rPr>
        <w:lastRenderedPageBreak/>
        <w:t>Проект внёс:</w:t>
      </w:r>
    </w:p>
    <w:p w:rsidR="00DD0C6C" w:rsidRDefault="00DD0C6C" w:rsidP="00A953E1">
      <w:pPr>
        <w:tabs>
          <w:tab w:val="right" w:pos="9356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Ассистент кафедры истории России и зарубежных стран,</w:t>
      </w:r>
    </w:p>
    <w:p w:rsidR="004951BB" w:rsidRPr="0073005D" w:rsidRDefault="00DD0C6C" w:rsidP="00A953E1">
      <w:pPr>
        <w:tabs>
          <w:tab w:val="right" w:pos="9356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96997" w:rsidRPr="0073005D">
        <w:rPr>
          <w:rFonts w:ascii="Times New Roman" w:hAnsi="Times New Roman" w:cs="Times New Roman"/>
          <w:sz w:val="26"/>
          <w:szCs w:val="26"/>
        </w:rPr>
        <w:t>ам</w:t>
      </w:r>
      <w:r w:rsidR="00EF1B0F">
        <w:rPr>
          <w:rFonts w:ascii="Times New Roman" w:hAnsi="Times New Roman" w:cs="Times New Roman"/>
          <w:sz w:val="26"/>
          <w:szCs w:val="26"/>
        </w:rPr>
        <w:t>еститель</w:t>
      </w:r>
      <w:r w:rsidR="00C96997" w:rsidRPr="0073005D">
        <w:rPr>
          <w:rFonts w:ascii="Times New Roman" w:hAnsi="Times New Roman" w:cs="Times New Roman"/>
          <w:sz w:val="26"/>
          <w:szCs w:val="26"/>
        </w:rPr>
        <w:t xml:space="preserve"> д</w:t>
      </w:r>
      <w:r w:rsidR="009E0D8A" w:rsidRPr="0073005D">
        <w:rPr>
          <w:rFonts w:ascii="Times New Roman" w:hAnsi="Times New Roman" w:cs="Times New Roman"/>
          <w:sz w:val="26"/>
          <w:szCs w:val="26"/>
        </w:rPr>
        <w:t>иректор</w:t>
      </w:r>
      <w:r w:rsidR="00C96997" w:rsidRPr="0073005D">
        <w:rPr>
          <w:rFonts w:ascii="Times New Roman" w:hAnsi="Times New Roman" w:cs="Times New Roman"/>
          <w:sz w:val="26"/>
          <w:szCs w:val="26"/>
        </w:rPr>
        <w:t>а</w:t>
      </w:r>
      <w:r w:rsidR="009E0D8A" w:rsidRPr="0073005D">
        <w:rPr>
          <w:rFonts w:ascii="Times New Roman" w:hAnsi="Times New Roman" w:cs="Times New Roman"/>
          <w:sz w:val="26"/>
          <w:szCs w:val="26"/>
        </w:rPr>
        <w:t xml:space="preserve"> </w:t>
      </w:r>
      <w:r w:rsidR="00AF183F">
        <w:rPr>
          <w:rFonts w:ascii="Times New Roman" w:hAnsi="Times New Roman" w:cs="Times New Roman"/>
          <w:sz w:val="26"/>
          <w:szCs w:val="26"/>
        </w:rPr>
        <w:t>И</w:t>
      </w:r>
      <w:r w:rsidR="009E0D8A" w:rsidRPr="0073005D">
        <w:rPr>
          <w:rFonts w:ascii="Times New Roman" w:hAnsi="Times New Roman" w:cs="Times New Roman"/>
          <w:sz w:val="26"/>
          <w:szCs w:val="26"/>
        </w:rPr>
        <w:t>нститута истории и права</w:t>
      </w:r>
      <w:r w:rsidR="006B5022" w:rsidRPr="0073005D">
        <w:rPr>
          <w:rFonts w:ascii="Times New Roman" w:hAnsi="Times New Roman" w:cs="Times New Roman"/>
          <w:sz w:val="26"/>
          <w:szCs w:val="26"/>
        </w:rPr>
        <w:t xml:space="preserve"> </w:t>
      </w:r>
      <w:r w:rsidR="00C96997" w:rsidRPr="0073005D">
        <w:rPr>
          <w:rFonts w:ascii="Times New Roman" w:hAnsi="Times New Roman" w:cs="Times New Roman"/>
          <w:sz w:val="26"/>
          <w:szCs w:val="26"/>
        </w:rPr>
        <w:tab/>
      </w:r>
      <w:r w:rsidR="00CA61A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656C4">
        <w:rPr>
          <w:rFonts w:ascii="Times New Roman" w:hAnsi="Times New Roman" w:cs="Times New Roman"/>
          <w:sz w:val="26"/>
          <w:szCs w:val="26"/>
        </w:rPr>
        <w:t>М.</w:t>
      </w:r>
      <w:r w:rsidR="006D0B87">
        <w:rPr>
          <w:rFonts w:ascii="Times New Roman" w:hAnsi="Times New Roman" w:cs="Times New Roman"/>
          <w:sz w:val="26"/>
          <w:szCs w:val="26"/>
        </w:rPr>
        <w:t>О. Редькин</w:t>
      </w:r>
    </w:p>
    <w:p w:rsidR="009E0D8A" w:rsidRPr="0073005D" w:rsidRDefault="009E0D8A" w:rsidP="00A953E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05D">
        <w:rPr>
          <w:rFonts w:ascii="Times New Roman" w:eastAsia="Times New Roman" w:hAnsi="Times New Roman" w:cs="Times New Roman"/>
          <w:sz w:val="26"/>
          <w:szCs w:val="26"/>
        </w:rPr>
        <w:t>«____» _______________ 20</w:t>
      </w:r>
      <w:r w:rsidR="00B176B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D0B87">
        <w:rPr>
          <w:rFonts w:ascii="Times New Roman" w:eastAsia="Times New Roman" w:hAnsi="Times New Roman" w:cs="Times New Roman"/>
          <w:sz w:val="26"/>
          <w:szCs w:val="26"/>
        </w:rPr>
        <w:t>3</w:t>
      </w:r>
      <w:r w:rsidR="00B471DA" w:rsidRPr="00730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005D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</w:p>
    <w:p w:rsidR="009E0D8A" w:rsidRDefault="009E0D8A" w:rsidP="00A953E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D35ED" w:rsidRPr="000077E0" w:rsidRDefault="004D35ED" w:rsidP="004D35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077E0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5ED" w:rsidRPr="0073005D" w:rsidRDefault="004D35ED" w:rsidP="004D35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077E0">
        <w:rPr>
          <w:rFonts w:ascii="Times New Roman" w:eastAsia="Times New Roman" w:hAnsi="Times New Roman" w:cs="Times New Roman"/>
          <w:sz w:val="26"/>
          <w:szCs w:val="26"/>
        </w:rPr>
        <w:t xml:space="preserve">Директор Института истории и права </w:t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0077E0">
        <w:rPr>
          <w:rFonts w:ascii="Times New Roman" w:eastAsia="Times New Roman" w:hAnsi="Times New Roman" w:cs="Times New Roman"/>
          <w:sz w:val="26"/>
          <w:szCs w:val="26"/>
        </w:rPr>
        <w:tab/>
        <w:t>Л.А. Максимова</w:t>
      </w:r>
    </w:p>
    <w:p w:rsidR="004D35ED" w:rsidRPr="0073005D" w:rsidRDefault="004D35ED" w:rsidP="00A953E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E0D8A" w:rsidRPr="0073005D" w:rsidRDefault="009E0D8A" w:rsidP="00732B2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1AF" w:rsidRPr="0073005D" w:rsidRDefault="00D461AF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A571B" w:rsidRPr="0073005D" w:rsidRDefault="008A571B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A571B" w:rsidRPr="0073005D" w:rsidRDefault="008A571B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A571B" w:rsidRPr="0073005D" w:rsidRDefault="008A571B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A571B" w:rsidRPr="0073005D" w:rsidRDefault="008A571B" w:rsidP="00D461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0B87" w:rsidRDefault="006D0B87" w:rsidP="003B49CD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</w:p>
    <w:p w:rsidR="00EC24BB" w:rsidRPr="00EC24BB" w:rsidRDefault="00EC24BB" w:rsidP="00EC24BB">
      <w:pPr>
        <w:suppressAutoHyphens w:val="0"/>
        <w:spacing w:after="0" w:line="240" w:lineRule="auto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br w:type="page"/>
      </w:r>
    </w:p>
    <w:p w:rsidR="0044230A" w:rsidRPr="003B49CD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  <w:r w:rsidR="006A54F5"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t>1</w:t>
      </w:r>
    </w:p>
    <w:p w:rsidR="0044230A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44230A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 № _______________</w:t>
      </w: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4CB" w:rsidRDefault="001E14CB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4CB" w:rsidRDefault="001E14CB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ПОЛОЖЕНИЕ</w:t>
      </w:r>
    </w:p>
    <w:p w:rsidR="00F666B3" w:rsidRPr="00591643" w:rsidRDefault="00F666B3" w:rsidP="00F666B3">
      <w:pPr>
        <w:tabs>
          <w:tab w:val="left" w:pos="607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1643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E52953"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="00E52953" w:rsidRPr="00591643">
        <w:rPr>
          <w:rFonts w:ascii="Times New Roman" w:hAnsi="Times New Roman" w:cs="Times New Roman"/>
          <w:sz w:val="26"/>
          <w:szCs w:val="26"/>
        </w:rPr>
        <w:t xml:space="preserve"> </w:t>
      </w:r>
      <w:r w:rsidRPr="00591643">
        <w:rPr>
          <w:rFonts w:ascii="Times New Roman" w:hAnsi="Times New Roman" w:cs="Times New Roman"/>
          <w:sz w:val="26"/>
          <w:szCs w:val="26"/>
        </w:rPr>
        <w:t xml:space="preserve">Всероссийской научной </w:t>
      </w:r>
      <w:r w:rsidRPr="00591643">
        <w:rPr>
          <w:rFonts w:ascii="Times New Roman" w:hAnsi="Times New Roman" w:cs="Times New Roman"/>
          <w:color w:val="000000"/>
          <w:sz w:val="26"/>
          <w:szCs w:val="26"/>
        </w:rPr>
        <w:t>конференции студентов</w:t>
      </w:r>
      <w:r w:rsidR="007A24FB">
        <w:rPr>
          <w:rFonts w:ascii="Times New Roman" w:hAnsi="Times New Roman" w:cs="Times New Roman"/>
          <w:color w:val="000000"/>
          <w:sz w:val="26"/>
          <w:szCs w:val="26"/>
        </w:rPr>
        <w:t>, магистрантов</w:t>
      </w:r>
      <w:r w:rsidR="00DD0C6C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591643">
        <w:rPr>
          <w:rFonts w:ascii="Times New Roman" w:hAnsi="Times New Roman" w:cs="Times New Roman"/>
          <w:color w:val="000000"/>
          <w:sz w:val="26"/>
          <w:szCs w:val="26"/>
        </w:rPr>
        <w:t xml:space="preserve"> аспирантов «</w:t>
      </w:r>
      <w:r w:rsidRPr="00591643">
        <w:rPr>
          <w:rFonts w:ascii="Times New Roman" w:hAnsi="Times New Roman" w:cs="Times New Roman"/>
          <w:bCs/>
          <w:color w:val="000000"/>
          <w:sz w:val="26"/>
          <w:szCs w:val="26"/>
        </w:rPr>
        <w:t>Проблемы истории материальной и духовной культуры народов России и зарубежных стран»</w:t>
      </w: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E62" w:rsidRDefault="009E0E62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E62" w:rsidRPr="00591643" w:rsidRDefault="009E0E62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24BB" w:rsidRPr="00591643" w:rsidRDefault="00EC24BB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2374D8" w:rsidRDefault="00F666B3" w:rsidP="00EC24B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7A24FB">
        <w:rPr>
          <w:rFonts w:ascii="Times New Roman" w:hAnsi="Times New Roman" w:cs="Times New Roman"/>
          <w:sz w:val="26"/>
          <w:szCs w:val="26"/>
        </w:rPr>
        <w:t>4</w:t>
      </w:r>
    </w:p>
    <w:p w:rsidR="00F666B3" w:rsidRPr="00591643" w:rsidRDefault="00F666B3" w:rsidP="00F666B3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/>
          <w:bCs/>
          <w:sz w:val="26"/>
          <w:szCs w:val="26"/>
          <w:u w:val="single"/>
        </w:rPr>
        <w:lastRenderedPageBreak/>
        <w:t>Общие положения</w:t>
      </w:r>
    </w:p>
    <w:p w:rsidR="00F666B3" w:rsidRPr="008307FF" w:rsidRDefault="00E5295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29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Pr="00760F81">
        <w:rPr>
          <w:rFonts w:ascii="Times New Roman" w:hAnsi="Times New Roman"/>
          <w:sz w:val="26"/>
          <w:szCs w:val="26"/>
        </w:rPr>
        <w:t xml:space="preserve"> </w:t>
      </w:r>
      <w:r w:rsidR="00F666B3" w:rsidRPr="00760F81">
        <w:rPr>
          <w:rFonts w:ascii="Times New Roman" w:hAnsi="Times New Roman"/>
          <w:sz w:val="26"/>
          <w:szCs w:val="26"/>
        </w:rPr>
        <w:t xml:space="preserve">Всероссийская </w:t>
      </w:r>
      <w:r w:rsidR="00F666B3" w:rsidRPr="00760F81">
        <w:rPr>
          <w:rFonts w:ascii="Times New Roman" w:hAnsi="Times New Roman"/>
          <w:bCs/>
          <w:sz w:val="26"/>
          <w:szCs w:val="26"/>
        </w:rPr>
        <w:t xml:space="preserve">научная конференция </w:t>
      </w:r>
      <w:r w:rsidR="00DD0C6C">
        <w:rPr>
          <w:rFonts w:ascii="Times New Roman" w:hAnsi="Times New Roman"/>
          <w:bCs/>
          <w:sz w:val="26"/>
          <w:szCs w:val="26"/>
        </w:rPr>
        <w:t xml:space="preserve">студентов, магистрантов и </w:t>
      </w:r>
      <w:r w:rsidR="00F666B3">
        <w:rPr>
          <w:rFonts w:ascii="Times New Roman" w:hAnsi="Times New Roman"/>
          <w:bCs/>
          <w:sz w:val="26"/>
          <w:szCs w:val="26"/>
        </w:rPr>
        <w:t xml:space="preserve">аспирантов </w:t>
      </w:r>
      <w:r w:rsidR="00F666B3" w:rsidRPr="00760F81">
        <w:rPr>
          <w:rFonts w:ascii="Times New Roman" w:hAnsi="Times New Roman"/>
          <w:bCs/>
          <w:sz w:val="26"/>
          <w:szCs w:val="26"/>
        </w:rPr>
        <w:t xml:space="preserve">«Проблемы истории материальной и духовной культуры народов России и зарубежных стран» (далее – </w:t>
      </w:r>
      <w:r w:rsidR="00EC24BB">
        <w:rPr>
          <w:rFonts w:ascii="Times New Roman" w:hAnsi="Times New Roman"/>
          <w:bCs/>
          <w:sz w:val="26"/>
          <w:szCs w:val="26"/>
        </w:rPr>
        <w:t>к</w:t>
      </w:r>
      <w:r w:rsidR="00F666B3" w:rsidRPr="00760F81">
        <w:rPr>
          <w:rFonts w:ascii="Times New Roman" w:hAnsi="Times New Roman"/>
          <w:bCs/>
          <w:sz w:val="26"/>
          <w:szCs w:val="26"/>
        </w:rPr>
        <w:t xml:space="preserve">онференция) </w:t>
      </w:r>
      <w:r w:rsidR="00F666B3" w:rsidRPr="00760F81">
        <w:rPr>
          <w:rFonts w:ascii="Times New Roman" w:hAnsi="Times New Roman"/>
          <w:sz w:val="26"/>
          <w:szCs w:val="26"/>
        </w:rPr>
        <w:t>проводится СГУ им. Питирима Сорокина.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</w:rPr>
        <w:t xml:space="preserve">Конференция проводится в соответствии с настоящим </w:t>
      </w:r>
      <w:r w:rsidR="00EC24BB">
        <w:rPr>
          <w:rFonts w:ascii="Times New Roman" w:hAnsi="Times New Roman"/>
          <w:sz w:val="26"/>
          <w:szCs w:val="26"/>
        </w:rPr>
        <w:t>п</w:t>
      </w:r>
      <w:r w:rsidRPr="00760F81">
        <w:rPr>
          <w:rFonts w:ascii="Times New Roman" w:hAnsi="Times New Roman"/>
          <w:sz w:val="26"/>
          <w:szCs w:val="26"/>
        </w:rPr>
        <w:t>оложением.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</w:rPr>
        <w:t xml:space="preserve">Статус </w:t>
      </w:r>
      <w:r w:rsidR="00EC24BB">
        <w:rPr>
          <w:rFonts w:ascii="Times New Roman" w:hAnsi="Times New Roman"/>
          <w:sz w:val="26"/>
          <w:szCs w:val="26"/>
        </w:rPr>
        <w:t>к</w:t>
      </w:r>
      <w:r w:rsidRPr="00760F81">
        <w:rPr>
          <w:rFonts w:ascii="Times New Roman" w:hAnsi="Times New Roman"/>
          <w:sz w:val="26"/>
          <w:szCs w:val="26"/>
        </w:rPr>
        <w:t>онференции –</w:t>
      </w:r>
      <w:r w:rsidRPr="00760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60F81">
        <w:rPr>
          <w:rFonts w:ascii="Times New Roman" w:hAnsi="Times New Roman"/>
          <w:sz w:val="26"/>
          <w:szCs w:val="26"/>
        </w:rPr>
        <w:t>всероссийская.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Конференция проходит в виде конкурса научных докладов. За лучшие доклады в секциях участники получают </w:t>
      </w:r>
      <w:r w:rsidR="00EC24BB">
        <w:rPr>
          <w:rFonts w:ascii="Times New Roman" w:hAnsi="Times New Roman"/>
          <w:sz w:val="26"/>
          <w:szCs w:val="26"/>
          <w:bdr w:val="none" w:sz="0" w:space="0" w:color="auto" w:frame="1"/>
        </w:rPr>
        <w:t>д</w:t>
      </w: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ипломы конкурса. 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Предусмотрено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дистанционное</w:t>
      </w: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участие в конференции. 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>По итогам будет издан электронный сборник работ, размещенный в полнотекстовом формате в библиографической базе данных научных публикаций российских учёных ELIBRARY.ru (РИНЦ).</w:t>
      </w:r>
    </w:p>
    <w:p w:rsidR="00F666B3" w:rsidRPr="00591643" w:rsidRDefault="00F666B3" w:rsidP="00F666B3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/>
          <w:bCs/>
          <w:sz w:val="26"/>
          <w:szCs w:val="26"/>
          <w:u w:val="single"/>
        </w:rPr>
        <w:t xml:space="preserve">Цели и задачи </w:t>
      </w:r>
      <w:r w:rsidR="00EC24BB">
        <w:rPr>
          <w:rFonts w:ascii="Times New Roman" w:hAnsi="Times New Roman"/>
          <w:bCs/>
          <w:sz w:val="26"/>
          <w:szCs w:val="26"/>
          <w:u w:val="single"/>
        </w:rPr>
        <w:t>к</w:t>
      </w:r>
      <w:r w:rsidRPr="00591643">
        <w:rPr>
          <w:rFonts w:ascii="Times New Roman" w:hAnsi="Times New Roman"/>
          <w:bCs/>
          <w:sz w:val="26"/>
          <w:szCs w:val="26"/>
          <w:u w:val="single"/>
        </w:rPr>
        <w:t>онференции</w:t>
      </w:r>
    </w:p>
    <w:p w:rsidR="00F666B3" w:rsidRPr="00D65E0E" w:rsidRDefault="00F666B3" w:rsidP="00F666B3">
      <w:pPr>
        <w:pStyle w:val="ab"/>
        <w:numPr>
          <w:ilvl w:val="1"/>
          <w:numId w:val="12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65E0E">
        <w:rPr>
          <w:rFonts w:ascii="Times New Roman" w:hAnsi="Times New Roman"/>
          <w:bCs/>
          <w:sz w:val="26"/>
          <w:szCs w:val="26"/>
        </w:rPr>
        <w:t xml:space="preserve">Цель конференции – </w:t>
      </w:r>
      <w:r w:rsidRPr="00D65E0E">
        <w:rPr>
          <w:rFonts w:ascii="Times New Roman" w:hAnsi="Times New Roman"/>
          <w:sz w:val="26"/>
          <w:szCs w:val="26"/>
        </w:rPr>
        <w:t>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научно-образовательного пространства, установление контактов между будущими коллегами.</w:t>
      </w:r>
    </w:p>
    <w:p w:rsidR="00F666B3" w:rsidRPr="00591643" w:rsidRDefault="00F666B3" w:rsidP="00F666B3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91643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EC24BB">
        <w:rPr>
          <w:rFonts w:ascii="Times New Roman" w:hAnsi="Times New Roman" w:cs="Times New Roman"/>
          <w:sz w:val="26"/>
          <w:szCs w:val="26"/>
        </w:rPr>
        <w:t>к</w:t>
      </w:r>
      <w:r w:rsidRPr="00591643">
        <w:rPr>
          <w:rFonts w:ascii="Times New Roman" w:hAnsi="Times New Roman" w:cs="Times New Roman"/>
          <w:sz w:val="26"/>
          <w:szCs w:val="26"/>
        </w:rPr>
        <w:t>онференции:</w:t>
      </w:r>
    </w:p>
    <w:p w:rsidR="00F666B3" w:rsidRPr="0059164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591643">
        <w:rPr>
          <w:rFonts w:eastAsia="SimSun"/>
          <w:kern w:val="1"/>
          <w:sz w:val="26"/>
          <w:szCs w:val="26"/>
          <w:lang w:eastAsia="ar-SA"/>
        </w:rPr>
        <w:t>-</w:t>
      </w:r>
      <w:r w:rsidRPr="00591643">
        <w:rPr>
          <w:rStyle w:val="c2"/>
          <w:sz w:val="26"/>
          <w:szCs w:val="26"/>
        </w:rPr>
        <w:t xml:space="preserve"> стимулирование самостоятельной научно-исследовательской работы </w:t>
      </w:r>
      <w:r w:rsidR="00524E14">
        <w:rPr>
          <w:rStyle w:val="c2"/>
          <w:sz w:val="26"/>
          <w:szCs w:val="26"/>
        </w:rPr>
        <w:t>обучающихся</w:t>
      </w:r>
      <w:r w:rsidRPr="00591643">
        <w:rPr>
          <w:rStyle w:val="c2"/>
          <w:sz w:val="26"/>
          <w:szCs w:val="26"/>
        </w:rPr>
        <w:t>;</w:t>
      </w:r>
    </w:p>
    <w:p w:rsidR="00F666B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rStyle w:val="c2"/>
          <w:sz w:val="26"/>
          <w:szCs w:val="26"/>
        </w:rPr>
      </w:pPr>
      <w:r w:rsidRPr="00591643">
        <w:rPr>
          <w:rStyle w:val="c2"/>
          <w:sz w:val="26"/>
          <w:szCs w:val="26"/>
        </w:rPr>
        <w:t>- повышение профессионального уровня подготовки молодых специалистов.</w:t>
      </w:r>
    </w:p>
    <w:p w:rsidR="00F666B3" w:rsidRPr="00DD0C6C" w:rsidRDefault="00F666B3" w:rsidP="00F666B3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  <w:u w:val="single"/>
        </w:rPr>
      </w:pPr>
      <w:r w:rsidRPr="00DD0C6C">
        <w:rPr>
          <w:sz w:val="26"/>
          <w:szCs w:val="26"/>
          <w:u w:val="single"/>
        </w:rPr>
        <w:t>Об участниках</w:t>
      </w:r>
    </w:p>
    <w:p w:rsidR="00DD0C6C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.1. Участниками </w:t>
      </w:r>
      <w:r w:rsidR="00EC24BB">
        <w:rPr>
          <w:sz w:val="26"/>
          <w:szCs w:val="26"/>
        </w:rPr>
        <w:t>к</w:t>
      </w:r>
      <w:r w:rsidRPr="00495346">
        <w:rPr>
          <w:sz w:val="26"/>
          <w:szCs w:val="26"/>
        </w:rPr>
        <w:t>онференции являются ст</w:t>
      </w:r>
      <w:r w:rsidR="00DD0C6C">
        <w:rPr>
          <w:sz w:val="26"/>
          <w:szCs w:val="26"/>
        </w:rPr>
        <w:t>уденты, магистранты и аспиранты.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.2. К участию в </w:t>
      </w:r>
      <w:r w:rsidR="00EC24BB">
        <w:rPr>
          <w:sz w:val="26"/>
          <w:szCs w:val="26"/>
        </w:rPr>
        <w:t>к</w:t>
      </w:r>
      <w:r w:rsidRPr="00495346">
        <w:rPr>
          <w:sz w:val="26"/>
          <w:szCs w:val="26"/>
        </w:rPr>
        <w:t>онференции допускаются участники, вовремя подавшие заявку для участия.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 Участник дает свое согласие </w:t>
      </w:r>
      <w:r w:rsidR="00523972">
        <w:rPr>
          <w:sz w:val="26"/>
          <w:szCs w:val="26"/>
        </w:rPr>
        <w:t>(п</w:t>
      </w:r>
      <w:r>
        <w:rPr>
          <w:sz w:val="26"/>
          <w:szCs w:val="26"/>
        </w:rPr>
        <w:t xml:space="preserve">риложение 2) </w:t>
      </w:r>
      <w:r w:rsidRPr="00495346">
        <w:rPr>
          <w:sz w:val="26"/>
          <w:szCs w:val="26"/>
        </w:rPr>
        <w:t xml:space="preserve">на обработку и использование своих персональных данных (далее – </w:t>
      </w:r>
      <w:proofErr w:type="spellStart"/>
      <w:r w:rsidRPr="00495346">
        <w:rPr>
          <w:sz w:val="26"/>
          <w:szCs w:val="26"/>
        </w:rPr>
        <w:t>ПДн</w:t>
      </w:r>
      <w:proofErr w:type="spellEnd"/>
      <w:r w:rsidRPr="00495346">
        <w:rPr>
          <w:sz w:val="26"/>
          <w:szCs w:val="26"/>
        </w:rPr>
        <w:t xml:space="preserve">) в соответствии со следующими условиями: </w:t>
      </w:r>
    </w:p>
    <w:p w:rsidR="00F666B3" w:rsidRPr="0092127B" w:rsidRDefault="00F666B3" w:rsidP="00F66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127B">
        <w:rPr>
          <w:rFonts w:ascii="Times New Roman" w:hAnsi="Times New Roman" w:cs="Times New Roman"/>
          <w:sz w:val="26"/>
          <w:szCs w:val="26"/>
        </w:rPr>
        <w:t xml:space="preserve">3.3.1. Следующие </w:t>
      </w:r>
      <w:proofErr w:type="spellStart"/>
      <w:r w:rsidRPr="0092127B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2127B">
        <w:rPr>
          <w:rFonts w:ascii="Times New Roman" w:hAnsi="Times New Roman" w:cs="Times New Roman"/>
          <w:sz w:val="26"/>
          <w:szCs w:val="26"/>
        </w:rPr>
        <w:t xml:space="preserve"> являются разрешенными для распространения: фамилия, имя, отчество, образовательная организация (полное название), курс.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.3.2. Обработка персональных данных может производиться как с использованием средств автоматизации, так и без использования.</w:t>
      </w:r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.3.3. 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</w:t>
      </w:r>
      <w:r w:rsidRPr="00495346">
        <w:rPr>
          <w:sz w:val="26"/>
          <w:szCs w:val="26"/>
        </w:rPr>
        <w:lastRenderedPageBreak/>
        <w:t>уточнение (обновление, изменение), использование, предоставление, обезличивание, блокирование, уничтожение.</w:t>
      </w:r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.3.4. Цель обработки и обнародовани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: организация и проведение </w:t>
      </w:r>
      <w:r w:rsidRPr="00760F81">
        <w:rPr>
          <w:sz w:val="26"/>
          <w:szCs w:val="26"/>
        </w:rPr>
        <w:t>Всероссийск</w:t>
      </w:r>
      <w:r>
        <w:rPr>
          <w:sz w:val="26"/>
          <w:szCs w:val="26"/>
        </w:rPr>
        <w:t>ой</w:t>
      </w:r>
      <w:r w:rsidRPr="00760F81">
        <w:rPr>
          <w:sz w:val="26"/>
          <w:szCs w:val="26"/>
        </w:rPr>
        <w:t xml:space="preserve"> </w:t>
      </w:r>
      <w:r w:rsidRPr="00760F81">
        <w:rPr>
          <w:bCs/>
          <w:sz w:val="26"/>
          <w:szCs w:val="26"/>
        </w:rPr>
        <w:t>научн</w:t>
      </w:r>
      <w:r>
        <w:rPr>
          <w:bCs/>
          <w:sz w:val="26"/>
          <w:szCs w:val="26"/>
        </w:rPr>
        <w:t>ой</w:t>
      </w:r>
      <w:r w:rsidRPr="00760F81">
        <w:rPr>
          <w:bCs/>
          <w:sz w:val="26"/>
          <w:szCs w:val="26"/>
        </w:rPr>
        <w:t xml:space="preserve"> конференци</w:t>
      </w:r>
      <w:r>
        <w:rPr>
          <w:bCs/>
          <w:sz w:val="26"/>
          <w:szCs w:val="26"/>
        </w:rPr>
        <w:t>и</w:t>
      </w:r>
      <w:r w:rsidRPr="00760F81">
        <w:rPr>
          <w:bCs/>
          <w:sz w:val="26"/>
          <w:szCs w:val="26"/>
        </w:rPr>
        <w:t xml:space="preserve"> </w:t>
      </w:r>
      <w:r w:rsidR="00DD0C6C">
        <w:rPr>
          <w:bCs/>
          <w:sz w:val="26"/>
          <w:szCs w:val="26"/>
        </w:rPr>
        <w:t>студентов, магистрантов и</w:t>
      </w:r>
      <w:r>
        <w:rPr>
          <w:bCs/>
          <w:sz w:val="26"/>
          <w:szCs w:val="26"/>
        </w:rPr>
        <w:t xml:space="preserve"> аспирантов </w:t>
      </w:r>
      <w:r w:rsidRPr="00760F81">
        <w:rPr>
          <w:bCs/>
          <w:sz w:val="26"/>
          <w:szCs w:val="26"/>
        </w:rPr>
        <w:t>«Проблемы истории материальной и духовной культуры народов России и зарубежных стран»</w:t>
      </w:r>
      <w:r w:rsidRPr="00495346">
        <w:rPr>
          <w:sz w:val="26"/>
          <w:szCs w:val="26"/>
        </w:rPr>
        <w:t>, е</w:t>
      </w:r>
      <w:r>
        <w:rPr>
          <w:sz w:val="26"/>
          <w:szCs w:val="26"/>
        </w:rPr>
        <w:t>е</w:t>
      </w:r>
      <w:r w:rsidRPr="00495346">
        <w:rPr>
          <w:sz w:val="26"/>
          <w:szCs w:val="26"/>
        </w:rPr>
        <w:t xml:space="preserve"> освещение в социальной сети «В</w:t>
      </w:r>
      <w:r w:rsidR="00DD0C6C">
        <w:rPr>
          <w:sz w:val="26"/>
          <w:szCs w:val="26"/>
        </w:rPr>
        <w:t xml:space="preserve"> </w:t>
      </w:r>
      <w:r w:rsidRPr="00495346">
        <w:rPr>
          <w:sz w:val="26"/>
          <w:szCs w:val="26"/>
        </w:rPr>
        <w:t xml:space="preserve">контакте» и размещение </w:t>
      </w:r>
      <w:r>
        <w:rPr>
          <w:sz w:val="26"/>
          <w:szCs w:val="26"/>
        </w:rPr>
        <w:t xml:space="preserve">информации </w:t>
      </w:r>
      <w:r w:rsidRPr="00495346">
        <w:rPr>
          <w:sz w:val="26"/>
          <w:szCs w:val="26"/>
        </w:rPr>
        <w:t>на сайте СГУ им. Питирима Сорокина.</w:t>
      </w:r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.3.5. Основанием для обработки </w:t>
      </w:r>
      <w:proofErr w:type="spellStart"/>
      <w:r w:rsidRPr="00495346">
        <w:rPr>
          <w:sz w:val="26"/>
          <w:szCs w:val="26"/>
        </w:rPr>
        <w:t>ПДн</w:t>
      </w:r>
      <w:proofErr w:type="spellEnd"/>
      <w:r w:rsidRPr="00495346">
        <w:rPr>
          <w:sz w:val="26"/>
          <w:szCs w:val="26"/>
        </w:rPr>
        <w:t xml:space="preserve"> является: Положение о проведении </w:t>
      </w:r>
      <w:r>
        <w:rPr>
          <w:sz w:val="26"/>
          <w:szCs w:val="26"/>
        </w:rPr>
        <w:t>Всероссийской научной конференции</w:t>
      </w:r>
      <w:r w:rsidRPr="00495346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="00DD0C6C">
        <w:rPr>
          <w:sz w:val="26"/>
          <w:szCs w:val="26"/>
        </w:rPr>
        <w:t>, магистрантов</w:t>
      </w:r>
      <w:r>
        <w:rPr>
          <w:sz w:val="26"/>
          <w:szCs w:val="26"/>
        </w:rPr>
        <w:t xml:space="preserve"> и аспирантов </w:t>
      </w:r>
      <w:r w:rsidRPr="00495346">
        <w:rPr>
          <w:sz w:val="26"/>
          <w:szCs w:val="26"/>
        </w:rPr>
        <w:t>«Проблемы истории материальной и духовной культуры народов России и зарубежных стран» и приказ «</w:t>
      </w:r>
      <w:r>
        <w:rPr>
          <w:sz w:val="26"/>
          <w:szCs w:val="26"/>
        </w:rPr>
        <w:t>О проведении Всероссийской научной конференции</w:t>
      </w:r>
      <w:r w:rsidRPr="00495346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="00DD0C6C">
        <w:rPr>
          <w:sz w:val="26"/>
          <w:szCs w:val="26"/>
        </w:rPr>
        <w:t>, магистрантов</w:t>
      </w:r>
      <w:r>
        <w:rPr>
          <w:sz w:val="26"/>
          <w:szCs w:val="26"/>
        </w:rPr>
        <w:t xml:space="preserve"> и аспирантов </w:t>
      </w:r>
      <w:r w:rsidRPr="00495346">
        <w:rPr>
          <w:sz w:val="26"/>
          <w:szCs w:val="26"/>
        </w:rPr>
        <w:t>«Проблемы истории материальной и духовной культуры народов России и зарубежных стран»</w:t>
      </w:r>
      <w:r w:rsidR="00C124A6">
        <w:rPr>
          <w:sz w:val="26"/>
          <w:szCs w:val="26"/>
        </w:rPr>
        <w:t>, согласие на обработку персональных данных</w:t>
      </w:r>
      <w:r w:rsidRPr="00495346">
        <w:rPr>
          <w:sz w:val="26"/>
          <w:szCs w:val="26"/>
        </w:rPr>
        <w:t>.</w:t>
      </w:r>
    </w:p>
    <w:p w:rsidR="00F666B3" w:rsidRPr="002B22D9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.3.6. Согласие может быть отозвано путем направления в адрес СГУ им. Питирима Сорокина письменного </w:t>
      </w:r>
      <w:r w:rsidR="00EC24BB">
        <w:rPr>
          <w:sz w:val="26"/>
          <w:szCs w:val="26"/>
        </w:rPr>
        <w:t>з</w:t>
      </w:r>
      <w:r w:rsidRPr="002B22D9">
        <w:rPr>
          <w:sz w:val="26"/>
          <w:szCs w:val="26"/>
        </w:rPr>
        <w:t>аявления.</w:t>
      </w:r>
    </w:p>
    <w:p w:rsidR="00F666B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</w:t>
      </w:r>
      <w:r>
        <w:rPr>
          <w:sz w:val="26"/>
          <w:szCs w:val="26"/>
        </w:rPr>
        <w:t>разрешенных к распространению</w:t>
      </w:r>
      <w:r w:rsidRPr="00495346">
        <w:rPr>
          <w:sz w:val="26"/>
          <w:szCs w:val="26"/>
        </w:rPr>
        <w:t xml:space="preserve">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</w:t>
      </w:r>
    </w:p>
    <w:p w:rsidR="00F666B3" w:rsidRPr="00495346" w:rsidRDefault="00F666B3" w:rsidP="00F666B3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591643">
        <w:rPr>
          <w:sz w:val="26"/>
          <w:szCs w:val="26"/>
          <w:u w:val="single"/>
        </w:rPr>
        <w:t xml:space="preserve">Сроки проведения </w:t>
      </w:r>
      <w:r>
        <w:rPr>
          <w:sz w:val="26"/>
          <w:szCs w:val="26"/>
          <w:u w:val="single"/>
        </w:rPr>
        <w:t xml:space="preserve">и условия участия </w:t>
      </w:r>
      <w:r w:rsidR="00EC24BB">
        <w:rPr>
          <w:sz w:val="26"/>
          <w:szCs w:val="26"/>
          <w:u w:val="single"/>
        </w:rPr>
        <w:t>к</w:t>
      </w:r>
      <w:r w:rsidRPr="00591643">
        <w:rPr>
          <w:sz w:val="26"/>
          <w:szCs w:val="26"/>
          <w:u w:val="single"/>
        </w:rPr>
        <w:t>онференции</w:t>
      </w:r>
    </w:p>
    <w:p w:rsidR="00F666B3" w:rsidRPr="00D65E0E" w:rsidRDefault="00F666B3" w:rsidP="00F66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591643">
        <w:rPr>
          <w:rFonts w:ascii="Times New Roman" w:hAnsi="Times New Roman" w:cs="Times New Roman"/>
          <w:sz w:val="26"/>
          <w:szCs w:val="26"/>
        </w:rPr>
        <w:t xml:space="preserve">Конференция проводится </w:t>
      </w:r>
      <w:r w:rsidR="007A24FB">
        <w:rPr>
          <w:rFonts w:ascii="Times New Roman" w:hAnsi="Times New Roman" w:cs="Times New Roman"/>
          <w:b/>
          <w:sz w:val="26"/>
          <w:szCs w:val="26"/>
        </w:rPr>
        <w:t>28-29 марта 202</w:t>
      </w:r>
      <w:r w:rsidR="00EC24BB">
        <w:rPr>
          <w:rFonts w:ascii="Times New Roman" w:hAnsi="Times New Roman" w:cs="Times New Roman"/>
          <w:b/>
          <w:sz w:val="26"/>
          <w:szCs w:val="26"/>
        </w:rPr>
        <w:t>4</w:t>
      </w:r>
      <w:r w:rsidRPr="006A54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в смешанном формате</w:t>
      </w:r>
      <w:r w:rsidR="007A24FB">
        <w:rPr>
          <w:rFonts w:ascii="Times New Roman" w:hAnsi="Times New Roman" w:cs="Times New Roman"/>
          <w:sz w:val="26"/>
          <w:szCs w:val="26"/>
        </w:rPr>
        <w:t xml:space="preserve"> (очно, дистанционно).</w:t>
      </w:r>
    </w:p>
    <w:p w:rsidR="00F666B3" w:rsidRPr="00050788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Для участия в </w:t>
      </w:r>
      <w:r w:rsidR="00050788">
        <w:rPr>
          <w:rFonts w:ascii="Times New Roman" w:hAnsi="Times New Roman" w:cs="Times New Roman"/>
          <w:sz w:val="26"/>
          <w:szCs w:val="26"/>
        </w:rPr>
        <w:t>конференции необходимо прислать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050788">
        <w:rPr>
          <w:rFonts w:ascii="Times New Roman" w:hAnsi="Times New Roman" w:cs="Times New Roman"/>
          <w:sz w:val="26"/>
          <w:szCs w:val="26"/>
        </w:rPr>
        <w:t xml:space="preserve">егистрационную карту участника на электронный адрес </w:t>
      </w:r>
      <w:hyperlink r:id="rId9" w:history="1">
        <w:r w:rsidR="00050788" w:rsidRPr="00D8688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sno</w:t>
        </w:r>
        <w:r w:rsidR="00050788" w:rsidRPr="00D86885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r w:rsidR="00050788" w:rsidRPr="00D8688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syktsu</w:t>
        </w:r>
        <w:r w:rsidR="00050788" w:rsidRPr="00D8688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0788" w:rsidRPr="00D8688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50788">
        <w:rPr>
          <w:rFonts w:ascii="Times New Roman" w:hAnsi="Times New Roman" w:cs="Times New Roman"/>
          <w:sz w:val="26"/>
          <w:szCs w:val="26"/>
        </w:rPr>
        <w:t xml:space="preserve"> с пометкой «Конференция_2024»</w:t>
      </w:r>
    </w:p>
    <w:p w:rsidR="00F666B3" w:rsidRPr="00012132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Регистрация участников </w:t>
      </w:r>
      <w:r w:rsidR="00EC24B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онференции осуществляется </w:t>
      </w:r>
      <w:r w:rsidRPr="006367DF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D20">
        <w:rPr>
          <w:rFonts w:ascii="Times New Roman" w:hAnsi="Times New Roman" w:cs="Times New Roman"/>
          <w:b/>
          <w:sz w:val="26"/>
          <w:szCs w:val="26"/>
        </w:rPr>
        <w:t>22 января 2024</w:t>
      </w:r>
      <w:r w:rsidRPr="006367DF">
        <w:rPr>
          <w:rFonts w:ascii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(включительно). </w:t>
      </w:r>
    </w:p>
    <w:p w:rsidR="00F666B3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591643">
        <w:rPr>
          <w:rFonts w:ascii="Times New Roman" w:hAnsi="Times New Roman" w:cs="Times New Roman"/>
          <w:sz w:val="26"/>
          <w:szCs w:val="26"/>
        </w:rPr>
        <w:t xml:space="preserve">Статьи высылаются </w:t>
      </w:r>
      <w:r>
        <w:rPr>
          <w:rFonts w:ascii="Times New Roman" w:hAnsi="Times New Roman" w:cs="Times New Roman"/>
          <w:sz w:val="26"/>
          <w:szCs w:val="26"/>
        </w:rPr>
        <w:t xml:space="preserve">на адрес </w:t>
      </w:r>
      <w:proofErr w:type="spellStart"/>
      <w:r w:rsidR="00050788">
        <w:rPr>
          <w:rFonts w:ascii="Times New Roman" w:hAnsi="Times New Roman" w:cs="Times New Roman"/>
          <w:b/>
          <w:sz w:val="26"/>
          <w:szCs w:val="26"/>
          <w:lang w:val="en-US"/>
        </w:rPr>
        <w:t>sno</w:t>
      </w:r>
      <w:proofErr w:type="spellEnd"/>
      <w:r w:rsidRPr="00012132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012132">
        <w:rPr>
          <w:rFonts w:ascii="Times New Roman" w:hAnsi="Times New Roman" w:cs="Times New Roman"/>
          <w:b/>
          <w:sz w:val="26"/>
          <w:szCs w:val="26"/>
          <w:lang w:val="en-US"/>
        </w:rPr>
        <w:t>syktsu</w:t>
      </w:r>
      <w:proofErr w:type="spellEnd"/>
      <w:r w:rsidRPr="0001213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01213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591643">
        <w:rPr>
          <w:rFonts w:ascii="Times New Roman" w:hAnsi="Times New Roman" w:cs="Times New Roman"/>
          <w:sz w:val="26"/>
          <w:szCs w:val="26"/>
        </w:rPr>
        <w:t xml:space="preserve"> до </w:t>
      </w:r>
      <w:r w:rsidR="00D20D20">
        <w:rPr>
          <w:rFonts w:ascii="Times New Roman" w:hAnsi="Times New Roman" w:cs="Times New Roman"/>
          <w:b/>
          <w:sz w:val="26"/>
          <w:szCs w:val="26"/>
        </w:rPr>
        <w:t>12 февраля 2024</w:t>
      </w:r>
      <w:r w:rsidRPr="006367D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666B3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25E">
        <w:rPr>
          <w:rFonts w:ascii="Times New Roman" w:hAnsi="Times New Roman" w:cs="Times New Roman"/>
          <w:sz w:val="26"/>
          <w:szCs w:val="26"/>
        </w:rPr>
        <w:t xml:space="preserve">4.5. </w:t>
      </w:r>
      <w:r w:rsidR="00D20D20">
        <w:rPr>
          <w:rFonts w:ascii="Times New Roman" w:hAnsi="Times New Roman" w:cs="Times New Roman"/>
          <w:b/>
          <w:sz w:val="26"/>
          <w:szCs w:val="26"/>
        </w:rPr>
        <w:t>До 22 января</w:t>
      </w:r>
      <w:r w:rsidR="00050788">
        <w:rPr>
          <w:rFonts w:ascii="Times New Roman" w:hAnsi="Times New Roman" w:cs="Times New Roman"/>
          <w:b/>
          <w:sz w:val="26"/>
          <w:szCs w:val="26"/>
        </w:rPr>
        <w:t xml:space="preserve"> 2024 г</w:t>
      </w:r>
      <w:r w:rsidRPr="006367DF">
        <w:rPr>
          <w:rFonts w:ascii="Times New Roman" w:hAnsi="Times New Roman" w:cs="Times New Roman"/>
          <w:b/>
          <w:sz w:val="26"/>
          <w:szCs w:val="26"/>
        </w:rPr>
        <w:t>.</w:t>
      </w:r>
      <w:r w:rsidRPr="002C7525">
        <w:rPr>
          <w:rFonts w:ascii="Times New Roman" w:hAnsi="Times New Roman" w:cs="Times New Roman"/>
          <w:sz w:val="26"/>
          <w:szCs w:val="26"/>
        </w:rPr>
        <w:t xml:space="preserve"> в СГУ им. Питирима Сорокина также предоставляются оригиналы лицензионного договора в 2-х экземплярах (</w:t>
      </w:r>
      <w:r w:rsidR="00523972">
        <w:rPr>
          <w:rFonts w:ascii="Times New Roman" w:hAnsi="Times New Roman" w:cs="Times New Roman"/>
          <w:sz w:val="26"/>
          <w:szCs w:val="26"/>
        </w:rPr>
        <w:t>п</w:t>
      </w:r>
      <w:r w:rsidRPr="002C752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C7525">
        <w:rPr>
          <w:rFonts w:ascii="Times New Roman" w:hAnsi="Times New Roman" w:cs="Times New Roman"/>
          <w:sz w:val="26"/>
          <w:szCs w:val="26"/>
        </w:rPr>
        <w:t xml:space="preserve">) и согласия на </w:t>
      </w:r>
      <w:r w:rsidR="00523972">
        <w:rPr>
          <w:rFonts w:ascii="Times New Roman" w:hAnsi="Times New Roman" w:cs="Times New Roman"/>
          <w:sz w:val="26"/>
          <w:szCs w:val="26"/>
        </w:rPr>
        <w:t>обработку персональных данных (п</w:t>
      </w:r>
      <w:r w:rsidRPr="002C752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7525">
        <w:rPr>
          <w:rFonts w:ascii="Times New Roman" w:hAnsi="Times New Roman" w:cs="Times New Roman"/>
          <w:sz w:val="26"/>
          <w:szCs w:val="26"/>
        </w:rPr>
        <w:t>).</w:t>
      </w:r>
    </w:p>
    <w:p w:rsidR="00D20D20" w:rsidRPr="0017625E" w:rsidRDefault="00D20D20" w:rsidP="00D20D2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4.6. </w:t>
      </w:r>
      <w:r w:rsidRPr="00D20D20">
        <w:rPr>
          <w:rFonts w:ascii="Times New Roman" w:hAnsi="Times New Roman" w:cs="Times New Roman"/>
          <w:sz w:val="26"/>
          <w:szCs w:val="26"/>
        </w:rPr>
        <w:t xml:space="preserve">Участие в конференции предусматривает </w:t>
      </w:r>
      <w:r w:rsidRPr="00D20D20">
        <w:rPr>
          <w:rFonts w:ascii="Times New Roman" w:hAnsi="Times New Roman" w:cs="Times New Roman"/>
          <w:b/>
          <w:sz w:val="26"/>
          <w:szCs w:val="26"/>
        </w:rPr>
        <w:t>организационный взнос в размере 250 руб.</w:t>
      </w:r>
      <w:r w:rsidRPr="00D20D20">
        <w:rPr>
          <w:rFonts w:ascii="Times New Roman" w:hAnsi="Times New Roman" w:cs="Times New Roman"/>
          <w:sz w:val="26"/>
          <w:szCs w:val="26"/>
        </w:rPr>
        <w:t xml:space="preserve"> Реквизиты для оплаты организационного взноса будут разосланы участникам после подтверждения включения их докладов в программу конференции.</w:t>
      </w:r>
    </w:p>
    <w:p w:rsidR="00F666B3" w:rsidRDefault="00D20D20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F666B3">
        <w:rPr>
          <w:rFonts w:ascii="Times New Roman" w:hAnsi="Times New Roman" w:cs="Times New Roman"/>
          <w:sz w:val="26"/>
          <w:szCs w:val="26"/>
        </w:rPr>
        <w:t xml:space="preserve">. </w:t>
      </w:r>
      <w:r w:rsidR="00F666B3" w:rsidRPr="00300EC1">
        <w:rPr>
          <w:rFonts w:ascii="Times New Roman" w:hAnsi="Times New Roman" w:cs="Times New Roman"/>
          <w:sz w:val="26"/>
          <w:szCs w:val="26"/>
        </w:rPr>
        <w:t xml:space="preserve">Оплату проезда и командировочные расходы берут на себя участники конференции или направляющая организация. Итоговая программа конференции </w:t>
      </w:r>
      <w:r w:rsidR="00050788">
        <w:rPr>
          <w:rFonts w:ascii="Times New Roman" w:hAnsi="Times New Roman" w:cs="Times New Roman"/>
          <w:sz w:val="26"/>
          <w:szCs w:val="26"/>
        </w:rPr>
        <w:t xml:space="preserve">публикуется на сайте ФГБОУ ВО «СГУ им. Питирима Сорокина» (https://www.syktsu.ru/about/nd/conferens/vserossiyskaya-nauchnaya-konferentsiya-studentov-i-aspirantov-problemy-istorii-materialnoy-i-dukhovn/) </w:t>
      </w:r>
    </w:p>
    <w:p w:rsidR="00994A6F" w:rsidRPr="00994A6F" w:rsidRDefault="00994A6F" w:rsidP="00994A6F">
      <w:pPr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  <w:t xml:space="preserve">5.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  <w:t>Требования к оформлению статей для публикации в сборнике материалов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4A6F" w:rsidRPr="00994A6F" w:rsidTr="00994A6F">
        <w:tc>
          <w:tcPr>
            <w:tcW w:w="4927" w:type="dxa"/>
            <w:vAlign w:val="center"/>
          </w:tcPr>
          <w:p w:rsidR="00994A6F" w:rsidRPr="00994A6F" w:rsidRDefault="00994A6F" w:rsidP="00994A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Общие требования к оформлению</w:t>
            </w:r>
          </w:p>
        </w:tc>
        <w:tc>
          <w:tcPr>
            <w:tcW w:w="4927" w:type="dxa"/>
            <w:vAlign w:val="center"/>
          </w:tcPr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текстовом редакторе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Word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шрифт –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Times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New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Roman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 – 4-6 стр.;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формат – А4;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ориентация – книжная;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поля (левое, правое, верхнее, нижнее) – по 2 см.;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размер шрифта – 14 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пт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межстрочный интервал – 1,5;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абзацный отступ – 1 см.;</w:t>
            </w:r>
          </w:p>
          <w:p w:rsidR="00994A6F" w:rsidRPr="00994A6F" w:rsidRDefault="00994A6F" w:rsidP="00994A6F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выравнивание – по ширине</w:t>
            </w:r>
          </w:p>
        </w:tc>
      </w:tr>
      <w:tr w:rsidR="00994A6F" w:rsidRPr="00994A6F" w:rsidTr="00994A6F">
        <w:tc>
          <w:tcPr>
            <w:tcW w:w="4927" w:type="dxa"/>
            <w:vAlign w:val="center"/>
          </w:tcPr>
          <w:p w:rsidR="00994A6F" w:rsidRPr="00994A6F" w:rsidRDefault="00994A6F" w:rsidP="00994A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Заголовок, Ф.И.О. автора (-</w:t>
            </w: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), сведения об авторах (звание, должность, кафедра, организация), аннотация, индекс УДК</w:t>
            </w:r>
          </w:p>
        </w:tc>
        <w:tc>
          <w:tcPr>
            <w:tcW w:w="4927" w:type="dxa"/>
            <w:vAlign w:val="center"/>
          </w:tcPr>
          <w:p w:rsidR="00994A6F" w:rsidRPr="00994A6F" w:rsidRDefault="00994A6F" w:rsidP="00994A6F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См. раздел «Образец оформления статьи для публикации в сборнике» (ПРИЛОЖЕНИЕ 2) </w:t>
            </w:r>
          </w:p>
        </w:tc>
      </w:tr>
      <w:tr w:rsidR="00994A6F" w:rsidRPr="00994A6F" w:rsidTr="00994A6F">
        <w:tc>
          <w:tcPr>
            <w:tcW w:w="4927" w:type="dxa"/>
            <w:vAlign w:val="center"/>
          </w:tcPr>
          <w:p w:rsidR="00994A6F" w:rsidRPr="00994A6F" w:rsidRDefault="00994A6F" w:rsidP="00994A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Таблицы, рисунки, схемы, диаграммы</w:t>
            </w:r>
          </w:p>
        </w:tc>
        <w:tc>
          <w:tcPr>
            <w:tcW w:w="4927" w:type="dxa"/>
            <w:vAlign w:val="center"/>
          </w:tcPr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встраиваются в текст;</w:t>
            </w:r>
          </w:p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заголовок таблицы размещается над таблицей, рисунков, схем, диаграмм – под ними;</w:t>
            </w:r>
          </w:p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Каждая иллюстрация нумеруется и сопровождается подрисуночной подписью (выравнивание по центру, в конце точка не ставится). </w:t>
            </w:r>
          </w:p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подрисуночной надписи изображения обязательно указывается авторство, а также источник, из которого оно было использовано.</w:t>
            </w:r>
          </w:p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</w:rPr>
              <w:t>Таблицы</w:t>
            </w: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нумеруются арабскими цифрами по порядку следования в тексте;</w:t>
            </w:r>
          </w:p>
          <w:p w:rsidR="00994A6F" w:rsidRPr="00994A6F" w:rsidRDefault="00994A6F" w:rsidP="00994A6F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Каждая таблица должна сопровождаться сведениями об источниках, на основании которых она составлена</w:t>
            </w:r>
          </w:p>
        </w:tc>
      </w:tr>
      <w:tr w:rsidR="00994A6F" w:rsidRPr="00994A6F" w:rsidTr="00994A6F">
        <w:tc>
          <w:tcPr>
            <w:tcW w:w="4927" w:type="dxa"/>
            <w:vAlign w:val="center"/>
          </w:tcPr>
          <w:p w:rsidR="00994A6F" w:rsidRPr="00994A6F" w:rsidRDefault="00994A6F" w:rsidP="00994A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Пристатейный</w:t>
            </w:r>
            <w:proofErr w:type="spellEnd"/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библиографический список (ГОСТ Р7.0.7-2009; ГОСТ Р 7.0.05-2008)</w:t>
            </w:r>
          </w:p>
        </w:tc>
        <w:tc>
          <w:tcPr>
            <w:tcW w:w="4927" w:type="dxa"/>
            <w:vAlign w:val="center"/>
          </w:tcPr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размещается после основного текста статьи;</w:t>
            </w:r>
          </w:p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выстраивается в алфавитном порядке;</w:t>
            </w:r>
          </w:p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сначала размещается литература на русском языке, затем – на других языках;</w:t>
            </w:r>
          </w:p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ссылка на источник в тексте дается в </w:t>
            </w: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квадратных скобках – [5, c. 45];</w:t>
            </w:r>
          </w:p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использование постраничных сносок не допускается </w:t>
            </w:r>
          </w:p>
          <w:p w:rsidR="00994A6F" w:rsidRPr="00994A6F" w:rsidRDefault="00994A6F" w:rsidP="00994A6F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4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См. раздел «Образцы оформления литературы и источников».</w:t>
            </w:r>
          </w:p>
        </w:tc>
      </w:tr>
    </w:tbl>
    <w:p w:rsidR="00994A6F" w:rsidRPr="00994A6F" w:rsidRDefault="00994A6F" w:rsidP="00994A6F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</w:pPr>
    </w:p>
    <w:p w:rsidR="00994A6F" w:rsidRPr="00994A6F" w:rsidRDefault="00994A6F" w:rsidP="00994A6F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  <w:t>Образцы оформления литературы и источников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 xml:space="preserve">Монографии 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Голдин В. И. Интервенция и антибольшевистское движение на Русском Севере. 1918–1920. М.: Изд-во МГУ, 1993. 200 с.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>Многотомные издания</w:t>
      </w:r>
    </w:p>
    <w:p w:rsidR="00994A6F" w:rsidRPr="00994A6F" w:rsidRDefault="00994A6F" w:rsidP="00994A6F">
      <w:pPr>
        <w:tabs>
          <w:tab w:val="left" w:pos="284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История Коми с древнейших времен до конца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</w:rPr>
        <w:t>XX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века. В 2 т. Т. 2. Сыктывкар: Коми кн. изд-во, 2004. 704 с.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Коллективные издания, учебники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Бондаренко О. Е., Князева Г. А., </w:t>
      </w:r>
      <w:proofErr w:type="spellStart"/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Турубанов</w:t>
      </w:r>
      <w:proofErr w:type="spellEnd"/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А. Н. Лесной комплекс Республики Коми в XX веке. Сыктывкар: Институт языка, литературы и истории Коми НЦ </w:t>
      </w:r>
      <w:proofErr w:type="spellStart"/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УрО</w:t>
      </w:r>
      <w:proofErr w:type="spellEnd"/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РАН; Сыктывкарский лесной институт, 2004. 183 с.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История России: учеб. пособие для вузов / В.Н. Быков и др.; отв. ред. А. П. Сухов. 2-е изд., </w:t>
      </w:r>
      <w:proofErr w:type="spellStart"/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перераб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и доп. СПб</w:t>
      </w:r>
      <w:proofErr w:type="gramStart"/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.: </w:t>
      </w:r>
      <w:proofErr w:type="spellStart"/>
      <w:proofErr w:type="gramEnd"/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СПбЛТА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2001. 231 с.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 xml:space="preserve">Глава (раздел) в коллективной монографии </w:t>
      </w:r>
    </w:p>
    <w:p w:rsidR="00994A6F" w:rsidRPr="00994A6F" w:rsidRDefault="00994A6F" w:rsidP="00994A6F">
      <w:pPr>
        <w:tabs>
          <w:tab w:val="left" w:pos="426"/>
        </w:tabs>
        <w:suppressAutoHyphens w:val="0"/>
        <w:autoSpaceDE w:val="0"/>
        <w:autoSpaceDN w:val="0"/>
        <w:adjustRightInd w:val="0"/>
        <w:spacing w:before="20" w:after="0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proofErr w:type="spellStart"/>
      <w:r w:rsidRPr="00994A6F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Бордюгов</w:t>
      </w:r>
      <w:proofErr w:type="spellEnd"/>
      <w:r w:rsidRPr="00994A6F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Г. А., Козлов В.А. «Военный коммунизм»: ошибка или пробы «почвы»? </w:t>
      </w:r>
      <w:r w:rsidRPr="00994A6F">
        <w:rPr>
          <w:rFonts w:ascii="Times New Roman" w:eastAsia="Calibri" w:hAnsi="Times New Roman" w:cs="Times New Roman"/>
          <w:b/>
          <w:bCs/>
          <w:kern w:val="0"/>
          <w:sz w:val="28"/>
          <w:szCs w:val="24"/>
          <w:lang w:eastAsia="en-US"/>
        </w:rPr>
        <w:t xml:space="preserve">// </w:t>
      </w:r>
      <w:r w:rsidRPr="00994A6F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История Отечества: люди, идеи, решения. Очерки истории Советского государства </w:t>
      </w:r>
      <w:r w:rsidRPr="00994A6F">
        <w:rPr>
          <w:rFonts w:ascii="Times New Roman" w:eastAsia="Calibri" w:hAnsi="Times New Roman" w:cs="Times New Roman"/>
          <w:b/>
          <w:bCs/>
          <w:kern w:val="0"/>
          <w:sz w:val="28"/>
          <w:szCs w:val="24"/>
          <w:lang w:eastAsia="en-US"/>
        </w:rPr>
        <w:t>/</w:t>
      </w:r>
      <w:r w:rsidRPr="00994A6F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Сост.: В.А. Козлов. М.: Политиздат, 1991. С. 49–117.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32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>Статья в сборнике стаей</w:t>
      </w:r>
    </w:p>
    <w:p w:rsidR="00994A6F" w:rsidRPr="00994A6F" w:rsidRDefault="00994A6F" w:rsidP="00994A6F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proofErr w:type="spellStart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Авцинова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Г. И. Анализ проблем социальной политики России в контексте политической теории 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  <w:t>//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Новые направления политической науки: сб. науч. статей 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  <w:t>/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Ред. коллегия: С.Г. Айвазов и др. М.: РАПМ; РОССПЭН, 2004. С. 55–68.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 xml:space="preserve">Статьи из периодических изданий </w:t>
      </w:r>
    </w:p>
    <w:p w:rsidR="00EC24BB" w:rsidRPr="00E03A89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Карманов В. Н. Проблемы хронологии энеолита крайнего севера-востока Европы // Уральский исторический вестник. 2018. </w:t>
      </w:r>
      <w:r w:rsidRPr="00994A6F">
        <w:rPr>
          <w:rFonts w:ascii="Times New Roman" w:eastAsia="Segoe UI Symbol" w:hAnsi="Times New Roman" w:cs="Times New Roman"/>
          <w:kern w:val="0"/>
          <w:sz w:val="28"/>
          <w:szCs w:val="24"/>
          <w:lang w:eastAsia="ru-RU"/>
        </w:rPr>
        <w:t>№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3(60). С. 115–125.</w:t>
      </w:r>
    </w:p>
    <w:p w:rsidR="00E52953" w:rsidRPr="00E03A89" w:rsidRDefault="00E52953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E52953" w:rsidRPr="00E03A89" w:rsidRDefault="00E52953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E52953" w:rsidRPr="00E03A89" w:rsidRDefault="00E52953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lastRenderedPageBreak/>
        <w:t xml:space="preserve">Авторефераты и диссертации </w:t>
      </w:r>
    </w:p>
    <w:p w:rsidR="00994A6F" w:rsidRPr="00994A6F" w:rsidRDefault="00994A6F" w:rsidP="00994A6F">
      <w:pPr>
        <w:tabs>
          <w:tab w:val="left" w:pos="284"/>
        </w:tabs>
        <w:suppressAutoHyphens w:val="0"/>
        <w:spacing w:after="0"/>
        <w:ind w:right="17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Политов В. В. Отечественная историография влияния монголо-татарского ига на социально-политические институты княжеств Северо-Восточной Руси: автореферат </w:t>
      </w:r>
      <w:proofErr w:type="spellStart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дис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. … канд. ист. наук. М., 2017.  25 с.</w:t>
      </w:r>
    </w:p>
    <w:p w:rsidR="00994A6F" w:rsidRPr="00994A6F" w:rsidRDefault="00994A6F" w:rsidP="00994A6F">
      <w:pPr>
        <w:tabs>
          <w:tab w:val="left" w:pos="284"/>
        </w:tabs>
        <w:suppressAutoHyphens w:val="0"/>
        <w:spacing w:after="0"/>
        <w:ind w:right="17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 xml:space="preserve">Материалы конференций </w:t>
      </w:r>
    </w:p>
    <w:p w:rsidR="00994A6F" w:rsidRPr="00994A6F" w:rsidRDefault="00994A6F" w:rsidP="00994A6F">
      <w:pPr>
        <w:tabs>
          <w:tab w:val="left" w:pos="360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>Буховец О.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 xml:space="preserve">Г. Ментальность и социальное поведение крестьян 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a-DK" w:eastAsia="ru-RU"/>
        </w:rPr>
        <w:t>//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 xml:space="preserve"> Менталитет и аграрное развитие России (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</w:rPr>
        <w:t>XIX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>–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</w:rPr>
        <w:t>XX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 xml:space="preserve"> вв.):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м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>атериалы междунар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.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 xml:space="preserve"> конференции (Москва, 14-15 июня 1995 г.). М.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: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 xml:space="preserve">РОССПЭН, 1996.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da-DK" w:eastAsia="ru-RU"/>
        </w:rPr>
        <w:t>. 184–194.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</w:rPr>
        <w:t xml:space="preserve">Электронная публикация в Интернете </w:t>
      </w:r>
    </w:p>
    <w:p w:rsidR="00994A6F" w:rsidRPr="00994A6F" w:rsidRDefault="00994A6F" w:rsidP="00994A6F">
      <w:pPr>
        <w:tabs>
          <w:tab w:val="left" w:pos="426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proofErr w:type="spellStart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Полунов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А. Ю. Образы власти и общества в восприятии российского консерватора XIX в.: самобытные основы и общеевропейский контекст // Государственное управление. </w:t>
      </w:r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</w:rPr>
        <w:t>Электронный вестник.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2012. № 35.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</w:rPr>
        <w:t>URL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: </w:t>
      </w:r>
      <w:hyperlink r:id="rId10" w:history="1"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https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://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cyberleninka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.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ru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/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article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/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n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/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obrazy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vlasti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i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obschestva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v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vospriyatii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rossiyskogo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konservatora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xix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v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samobytnye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osnovy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i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obscheevropeyskiy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-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kontekst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/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en-US" w:eastAsia="ru-RU"/>
          </w:rPr>
          <w:t>viewer</w:t>
        </w:r>
      </w:hyperlink>
      <w:r w:rsidRPr="00994A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(дата обращения: 04.09. 2023).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Сборники документов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История Коми края: Хрестоматия. Часть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val="tr-TR" w:eastAsia="ru-RU"/>
        </w:rPr>
        <w:t xml:space="preserve">. </w:t>
      </w: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Дореволюционный период / Под ред. О. Е. Бондаренко, В. И. Чупрова. Сыктывкар: Коми кн. изд-во, 1991. 176 с.</w:t>
      </w:r>
      <w:r w:rsidRPr="00994A6F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ru-RU"/>
        </w:rPr>
        <w:t xml:space="preserve"> 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Архивные документы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РК (Нац. арх. Республики Карелия). Ф. 480. Оп. 2. № 104/65. Л. 34.</w:t>
      </w:r>
    </w:p>
    <w:p w:rsidR="00994A6F" w:rsidRPr="00994A6F" w:rsidRDefault="00994A6F" w:rsidP="00994A6F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Северо-Западное бюро ЦК ВКП (б). Общий отдел. Протоколы // ЦГАИПД. Ф. 9. Оп. 1. Ед. хр. 109.</w:t>
      </w:r>
    </w:p>
    <w:p w:rsidR="00994A6F" w:rsidRPr="00994A6F" w:rsidRDefault="00994A6F" w:rsidP="00994A6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br w:type="page"/>
      </w:r>
    </w:p>
    <w:p w:rsidR="00994A6F" w:rsidRPr="00994A6F" w:rsidRDefault="00994A6F" w:rsidP="00994A6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</w:pPr>
      <w:r w:rsidRPr="00994A6F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</w:rPr>
        <w:t>Образец оформления статьи для публикации в сборнике материалов</w:t>
      </w:r>
    </w:p>
    <w:p w:rsidR="00994A6F" w:rsidRPr="00994A6F" w:rsidRDefault="00994A6F" w:rsidP="00994A6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keepNext/>
        <w:keepLines/>
        <w:suppressAutoHyphens w:val="0"/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РЕШЕНИЯ ВЕРХОВНОГО СУДА США 1789-1835 ГГ. КАК ИСТОРИКО-ПРАВОВОЙ ИСТОЧНИК: ВОПРОСЫ КЛАССИФИКАЦИИ</w:t>
      </w:r>
    </w:p>
    <w:p w:rsidR="00994A6F" w:rsidRPr="00994A6F" w:rsidRDefault="00994A6F" w:rsidP="00994A6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4A6F" w:rsidRPr="00994A6F" w:rsidRDefault="00994A6F" w:rsidP="00994A6F">
      <w:pPr>
        <w:suppressAutoHyphens w:val="0"/>
        <w:spacing w:after="0" w:line="264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Ю. В. Поляков</w:t>
      </w: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vertAlign w:val="superscript"/>
          <w:lang w:eastAsia="ru-RU"/>
        </w:rPr>
        <w:footnoteReference w:id="1"/>
      </w:r>
      <w:r w:rsidRPr="00994A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,</w:t>
      </w:r>
    </w:p>
    <w:p w:rsidR="00994A6F" w:rsidRPr="00994A6F" w:rsidRDefault="00994A6F" w:rsidP="00994A6F">
      <w:pPr>
        <w:keepNext/>
        <w:suppressAutoHyphens w:val="0"/>
        <w:spacing w:after="0" w:line="264" w:lineRule="auto"/>
        <w:ind w:firstLine="397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студент </w:t>
      </w:r>
      <w:proofErr w:type="spellStart"/>
      <w:r w:rsidRPr="00994A6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бакалавриата</w:t>
      </w:r>
      <w:proofErr w:type="spellEnd"/>
    </w:p>
    <w:p w:rsidR="00994A6F" w:rsidRPr="00994A6F" w:rsidRDefault="00994A6F" w:rsidP="00994A6F">
      <w:pPr>
        <w:keepNext/>
        <w:suppressAutoHyphens w:val="0"/>
        <w:spacing w:after="0" w:line="264" w:lineRule="auto"/>
        <w:ind w:firstLine="397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СГУ им. Питирима Сорокина, г. Сыктывкар</w:t>
      </w: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</w:rPr>
        <w:t>Аннотация.</w:t>
      </w: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статье представлены промежуточные итоги источниковедческого исследования документов по истории США конца XVIII – начала XIX вв., в частности – решений, вынесенных Верховным судом Соединённых Штатов по делам, рассмотренным в период с 1789 по 1835 гг.</w:t>
      </w: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</w:rPr>
        <w:t>Ключевые слова:</w:t>
      </w: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Верховный суд США, источниковедение, история государства и права.</w:t>
      </w: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Верховный суд США, возглавляя систему федеральных судов, является высшим органом судебной ветви власти – ветви, призванной уравновешивать Конгресс и Президента. Деятельность Верховного суда также направлена на поддержание баланса между полномочиями федеративного центра и штатов.</w:t>
      </w: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&lt;…&gt;</w:t>
      </w:r>
    </w:p>
    <w:p w:rsidR="00994A6F" w:rsidRPr="00994A6F" w:rsidRDefault="00994A6F" w:rsidP="00994A6F">
      <w:pPr>
        <w:suppressAutoHyphens w:val="0"/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мнению автора, более детальный анализ архивных источников по деятельности Верховного суда США позволит через призму этих документов по-новому взглянуть на известную нам историю Соединённых Штатов Америки.</w:t>
      </w:r>
    </w:p>
    <w:p w:rsidR="00994A6F" w:rsidRPr="00994A6F" w:rsidRDefault="00994A6F" w:rsidP="00994A6F">
      <w:pPr>
        <w:keepNext/>
        <w:suppressAutoHyphens w:val="0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***</w:t>
      </w:r>
    </w:p>
    <w:p w:rsidR="00994A6F" w:rsidRPr="00994A6F" w:rsidRDefault="00994A6F" w:rsidP="00994A6F">
      <w:pPr>
        <w:numPr>
          <w:ilvl w:val="0"/>
          <w:numId w:val="28"/>
        </w:numPr>
        <w:tabs>
          <w:tab w:val="left" w:pos="851"/>
        </w:tabs>
        <w:suppressAutoHyphens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bookmarkStart w:id="0" w:name="_Hlk133408317"/>
      <w:proofErr w:type="spellStart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Аболонин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Г. О. О судебной системе США // Вестник гражданского процесса. 2014. № 1. С. 153-175.</w:t>
      </w:r>
    </w:p>
    <w:p w:rsidR="00994A6F" w:rsidRPr="00994A6F" w:rsidRDefault="00994A6F" w:rsidP="00994A6F">
      <w:pPr>
        <w:numPr>
          <w:ilvl w:val="0"/>
          <w:numId w:val="28"/>
        </w:numPr>
        <w:tabs>
          <w:tab w:val="left" w:pos="851"/>
        </w:tabs>
        <w:suppressAutoHyphens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Григорьева И.В. Источниковедение новой и новейшей истории стран Европы и Америки: Учебное пособие. М.: НИЦ ИНФРА-М, 2014. 288 с.</w:t>
      </w:r>
    </w:p>
    <w:p w:rsidR="00994A6F" w:rsidRPr="00994A6F" w:rsidRDefault="00994A6F" w:rsidP="00994A6F">
      <w:pPr>
        <w:numPr>
          <w:ilvl w:val="0"/>
          <w:numId w:val="28"/>
        </w:numPr>
        <w:tabs>
          <w:tab w:val="left" w:pos="851"/>
        </w:tabs>
        <w:suppressAutoHyphens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spellStart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Даминев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И.И., </w:t>
      </w:r>
      <w:proofErr w:type="spellStart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Даминев</w:t>
      </w:r>
      <w:proofErr w:type="spellEnd"/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И.И. Особенности судебной системы США // Вопросы науки и образования. 2021. №10 (135). С. 21-28.</w:t>
      </w:r>
    </w:p>
    <w:p w:rsidR="00994A6F" w:rsidRPr="00994A6F" w:rsidRDefault="00994A6F" w:rsidP="00994A6F">
      <w:pPr>
        <w:numPr>
          <w:ilvl w:val="0"/>
          <w:numId w:val="28"/>
        </w:numPr>
        <w:tabs>
          <w:tab w:val="left" w:pos="851"/>
        </w:tabs>
        <w:suppressAutoHyphens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t>Nelson W.E. Court Records as Sources for Historical Writing. URL</w:t>
      </w: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: </w:t>
      </w:r>
      <w:hyperlink r:id="rId11" w:anchor="rch18" w:history="1"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https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://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www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.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colonialsociety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.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org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/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node</w:t>
        </w:r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/928#</w:t>
        </w:r>
        <w:proofErr w:type="spellStart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/>
          </w:rPr>
          <w:t>rch</w:t>
        </w:r>
        <w:proofErr w:type="spellEnd"/>
        <w:r w:rsidRPr="00994A6F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18</w:t>
        </w:r>
      </w:hyperlink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(дата обращения: 13.03.2023).</w:t>
      </w:r>
    </w:p>
    <w:p w:rsidR="00EC24BB" w:rsidRDefault="00994A6F" w:rsidP="00994A6F">
      <w:pPr>
        <w:numPr>
          <w:ilvl w:val="0"/>
          <w:numId w:val="28"/>
        </w:numPr>
        <w:tabs>
          <w:tab w:val="left" w:pos="851"/>
        </w:tabs>
        <w:suppressAutoHyphens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</w:pPr>
      <w:r w:rsidRPr="00994A6F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t>Rhodes I.S. Legal Records as a Source of History // American Bar Association Journal, June, 1973, Vol. 59, No. 6 (June, 1973), PP. 635-637.</w:t>
      </w:r>
      <w:bookmarkEnd w:id="0"/>
    </w:p>
    <w:p w:rsidR="00994A6F" w:rsidRPr="00093DFC" w:rsidRDefault="00EC24BB" w:rsidP="00EC24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br w:type="page"/>
      </w:r>
    </w:p>
    <w:p w:rsidR="00F666B3" w:rsidRPr="00C124A6" w:rsidRDefault="00695444" w:rsidP="00093DFC">
      <w:pPr>
        <w:widowControl w:val="0"/>
        <w:autoSpaceDE w:val="0"/>
        <w:autoSpaceDN w:val="0"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 xml:space="preserve">Приложение </w:t>
      </w:r>
      <w:r w:rsidR="00093DFC" w:rsidRPr="00C124A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>1</w:t>
      </w:r>
    </w:p>
    <w:p w:rsidR="00F666B3" w:rsidRDefault="00F666B3" w:rsidP="00093DF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2D2E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2953"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="00E52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Всероссийской научной конференции студентов</w:t>
      </w:r>
      <w:r w:rsidR="00DD0C6C">
        <w:rPr>
          <w:rFonts w:ascii="Times New Roman" w:hAnsi="Times New Roman" w:cs="Times New Roman"/>
          <w:color w:val="000000"/>
          <w:sz w:val="26"/>
          <w:szCs w:val="26"/>
        </w:rPr>
        <w:t>, магистрантов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аспирантов «Проблемы истории</w:t>
      </w:r>
      <w:r w:rsidRPr="002D2E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материальной и духовной культуры народов</w:t>
      </w:r>
      <w:r w:rsidRPr="002D2E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России и зарубежных стран»</w:t>
      </w:r>
    </w:p>
    <w:p w:rsidR="00F666B3" w:rsidRDefault="00F666B3" w:rsidP="00F666B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666B3" w:rsidRPr="00523972" w:rsidRDefault="00F666B3" w:rsidP="00F666B3">
      <w:pPr>
        <w:suppressAutoHyphens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ЛИЦЕНЗИОННЫЙ ДОГОВОР </w:t>
      </w:r>
    </w:p>
    <w:p w:rsidR="00F666B3" w:rsidRPr="00523972" w:rsidRDefault="00F666B3" w:rsidP="00F666B3">
      <w:pPr>
        <w:suppressAutoHyphens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о предоставлении права использования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br/>
        <w:t>Произведения</w:t>
      </w: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14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г. Сыкты</w:t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вкар </w:t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05078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  <w:t>«___»__________ 2024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г.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14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</w:t>
      </w:r>
      <w:r w:rsidR="009073B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_____________________, </w:t>
      </w: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(Ф.И.О. полностью)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Именуемый(</w:t>
      </w:r>
      <w:proofErr w:type="spellStart"/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ая</w:t>
      </w:r>
      <w:proofErr w:type="spellEnd"/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523972">
        <w:rPr>
          <w:rFonts w:ascii="Times New Roman" w:eastAsia="Arial" w:hAnsi="Times New Roman" w:cs="Times New Roman"/>
          <w:color w:val="000000"/>
          <w:spacing w:val="-3"/>
          <w:kern w:val="0"/>
          <w:sz w:val="24"/>
          <w:szCs w:val="24"/>
          <w:lang w:eastAsia="ru-RU"/>
        </w:rPr>
        <w:t>ктора Новиковой Натальи Николаевны, действующего на основании приказа от 01.09.2021 № 7/01-11,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с другой стороны, далее совместно именуемые «Стороны», договорились о нижеследующем: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4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1. ПРЕДМЕТ ДОГОВОРА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объемом __________ страниц (формат А4, 14 кегль шрифта, через 1,5 интервала),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для публикации в сборнике материалов </w:t>
      </w:r>
      <w:r w:rsidR="00E52953" w:rsidRPr="00E52953"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="00E52953" w:rsidRPr="00E5295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, магистрантов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и аспирантов </w:t>
      </w:r>
      <w:r w:rsidRPr="00523972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</w:rPr>
        <w:t>«</w:t>
      </w:r>
      <w:r w:rsidRPr="00523972">
        <w:rPr>
          <w:rFonts w:ascii="Times New Roman" w:eastAsia="Arial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Pr="00523972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</w:rPr>
        <w:t xml:space="preserve">»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в обусловленных настоящим Договором сроках.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1.4. Автор передает Лицензиату оригинал Произведения в печатном и электронном виде в соответствии </w:t>
      </w: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1.5. Автор гарантирует наличие у него предоставляемых по настоящему Договору авторских прав на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Произведение</w:t>
      </w: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>1.6. Автор дает согласие на обработку персональных данных.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kern w:val="0"/>
          <w:sz w:val="8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kern w:val="0"/>
          <w:sz w:val="6"/>
          <w:szCs w:val="24"/>
          <w:lang w:eastAsia="ru-RU"/>
        </w:rPr>
      </w:pPr>
    </w:p>
    <w:p w:rsidR="00E52953" w:rsidRPr="00E03A89" w:rsidRDefault="00E5295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</w:p>
    <w:p w:rsidR="00E52953" w:rsidRPr="00E03A89" w:rsidRDefault="00E5295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lastRenderedPageBreak/>
        <w:t>2. ПРАВА И ОБЯЗАННОСТИ СТОРОН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F666B3" w:rsidRPr="00523972" w:rsidRDefault="00F666B3" w:rsidP="009073B0">
      <w:pPr>
        <w:suppressAutoHyphens w:val="0"/>
        <w:spacing w:after="0"/>
        <w:ind w:left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2.1.1. право на воспроизведение и распространение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 путем: изготовления экземпляров произведения, записи в память ЭВМ, опубликования; </w:t>
      </w:r>
    </w:p>
    <w:p w:rsidR="00F666B3" w:rsidRPr="00523972" w:rsidRDefault="00F666B3" w:rsidP="009073B0">
      <w:pPr>
        <w:suppressAutoHyphens w:val="0"/>
        <w:spacing w:after="0"/>
        <w:ind w:left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2.1.2. право на перевод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 на иностранные языки; </w:t>
      </w:r>
    </w:p>
    <w:p w:rsidR="00F666B3" w:rsidRPr="00523972" w:rsidRDefault="00F666B3" w:rsidP="009073B0">
      <w:pPr>
        <w:suppressAutoHyphens w:val="0"/>
        <w:spacing w:after="0"/>
        <w:ind w:left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2.1.3. право на доведение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F666B3" w:rsidRPr="00523972" w:rsidRDefault="00F666B3" w:rsidP="009073B0">
      <w:pPr>
        <w:suppressAutoHyphens w:val="0"/>
        <w:spacing w:after="0"/>
        <w:ind w:left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2.1.4. право на заключение договоров на передачу вышеперечисленных прав иным лицам.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kern w:val="0"/>
          <w:sz w:val="24"/>
          <w:szCs w:val="24"/>
          <w:lang w:eastAsia="ru-RU"/>
        </w:rPr>
        <w:t xml:space="preserve">2.2. Автор сохраняет за собой право использовать самостоятельно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или предоставлять аналогичные права на использование Произведения третьим лицам.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2.5. Лицензиат вправе направить Произведение третьим лицам для рецензирования.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2.7. Лицензиат вправе использовать Произведения на территории всего мира.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10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3. ПРОЧИЕ УСЛОВИЯ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3.3. Все уведомления и сообщения должны направляться в письменной форме.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14"/>
          <w:szCs w:val="24"/>
          <w:lang w:eastAsia="ru-RU"/>
        </w:rPr>
      </w:pPr>
    </w:p>
    <w:p w:rsidR="00F666B3" w:rsidRPr="00523972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4. АДРЕСА И РЕКВИЗИТЫ СТОРОН</w:t>
      </w:r>
    </w:p>
    <w:p w:rsidR="00F666B3" w:rsidRPr="00523972" w:rsidRDefault="00F666B3" w:rsidP="00F666B3">
      <w:pPr>
        <w:suppressAutoHyphens w:val="0"/>
        <w:spacing w:after="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Автор: Адрес регистрации по месту жительства:__________________</w:t>
      </w:r>
      <w:r w:rsidR="001E14CB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="009073B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_ </w:t>
      </w:r>
      <w:r w:rsidR="001E14CB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</w:t>
      </w:r>
      <w:r w:rsidR="009073B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Почтовый адрес:</w:t>
      </w:r>
      <w:r w:rsidR="009073B0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</w:t>
      </w:r>
      <w:r w:rsidR="001E14CB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</w:t>
      </w:r>
      <w:r w:rsidR="009073B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 Паспорт серия ____________ номер _____________</w:t>
      </w:r>
      <w:r w:rsid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кем и когда выдан </w:t>
      </w:r>
      <w:r w:rsidR="001E14CB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___________________</w:t>
      </w:r>
      <w:r w:rsidR="009073B0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____________________________________________________________________________________</w:t>
      </w:r>
      <w:r w:rsidR="001E14CB"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_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F666B3" w:rsidRPr="00523972" w:rsidRDefault="00F666B3" w:rsidP="00F666B3">
      <w:pPr>
        <w:suppressAutoHyphens w:val="0"/>
        <w:spacing w:after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23972" w:rsidRDefault="00523972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666B3" w:rsidRDefault="00F666B3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ПОДПИСИ СТОРОН</w:t>
      </w:r>
    </w:p>
    <w:p w:rsidR="009073B0" w:rsidRPr="00523972" w:rsidRDefault="009073B0" w:rsidP="00F666B3">
      <w:pPr>
        <w:suppressAutoHyphens w:val="0"/>
        <w:spacing w:after="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666B3" w:rsidRPr="00A51EF3" w:rsidRDefault="00F666B3" w:rsidP="009073B0">
      <w:pPr>
        <w:suppressAutoHyphens w:val="0"/>
        <w:spacing w:after="0"/>
        <w:ind w:left="567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Автор: _______________ </w:t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5239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Лицензиат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: ______________________</w:t>
      </w:r>
    </w:p>
    <w:p w:rsidR="00EC24BB" w:rsidRPr="00E03A89" w:rsidRDefault="00EC24BB" w:rsidP="00EC24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E52953" w:rsidRPr="00E03A89" w:rsidRDefault="00E52953" w:rsidP="00EC24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666B3" w:rsidRPr="00C124A6" w:rsidRDefault="00695444" w:rsidP="00F666B3">
      <w:pPr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  <w:r w:rsidR="00093DFC" w:rsidRPr="00C124A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</w:p>
    <w:p w:rsidR="00F666B3" w:rsidRPr="003F22C6" w:rsidRDefault="00F666B3" w:rsidP="00F666B3">
      <w:pPr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Положению о проведении </w:t>
      </w:r>
      <w:r w:rsidR="00E52953">
        <w:rPr>
          <w:rFonts w:ascii="Times New Roman" w:eastAsia="Times New Roman" w:hAnsi="Times New Roman" w:cs="Times New Roman"/>
          <w:sz w:val="26"/>
          <w:szCs w:val="26"/>
          <w:lang w:val="en-US"/>
        </w:rPr>
        <w:t>XXIV</w:t>
      </w:r>
      <w:r w:rsidR="00E52953"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магистрантов</w:t>
      </w: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 аспирантов «Проблемы истории материальной и духовной культуры народов России и зарубежных стран»</w:t>
      </w:r>
    </w:p>
    <w:p w:rsidR="00F666B3" w:rsidRPr="003F22C6" w:rsidRDefault="00F666B3" w:rsidP="00F666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124A6" w:rsidRPr="00685C2F" w:rsidRDefault="00C124A6" w:rsidP="00C124A6">
      <w:pPr>
        <w:pStyle w:val="af"/>
        <w:spacing w:after="0"/>
        <w:jc w:val="center"/>
        <w:rPr>
          <w:color w:val="000000" w:themeColor="text1"/>
          <w:sz w:val="22"/>
          <w:szCs w:val="20"/>
        </w:rPr>
      </w:pPr>
      <w:r w:rsidRPr="00C839F9">
        <w:rPr>
          <w:sz w:val="22"/>
          <w:szCs w:val="20"/>
        </w:rPr>
        <w:t> </w:t>
      </w:r>
      <w:r w:rsidRPr="00685C2F">
        <w:rPr>
          <w:b/>
          <w:bCs/>
          <w:color w:val="000000" w:themeColor="text1"/>
          <w:sz w:val="22"/>
          <w:szCs w:val="20"/>
        </w:rPr>
        <w:t>СОГЛАСИЕ НА ОБРАБОТКУ ПЕРСОНАЛЬНЫХ ДАННЫХ</w:t>
      </w:r>
    </w:p>
    <w:p w:rsidR="00C124A6" w:rsidRPr="00685C2F" w:rsidRDefault="00C124A6" w:rsidP="00C124A6">
      <w:pPr>
        <w:pStyle w:val="af"/>
        <w:spacing w:after="0"/>
        <w:jc w:val="both"/>
        <w:rPr>
          <w:rStyle w:val="fill"/>
          <w:bCs/>
          <w:iCs/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>Я,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__________________________________________________________________________________________</w:t>
      </w:r>
      <w:r w:rsidRPr="00685C2F">
        <w:rPr>
          <w:color w:val="000000" w:themeColor="text1"/>
          <w:sz w:val="22"/>
          <w:szCs w:val="20"/>
        </w:rPr>
        <w:t xml:space="preserve">, паспорт серия 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_____</w:t>
      </w:r>
      <w:r w:rsidRPr="00685C2F">
        <w:rPr>
          <w:color w:val="000000" w:themeColor="text1"/>
          <w:sz w:val="22"/>
          <w:szCs w:val="20"/>
        </w:rPr>
        <w:t xml:space="preserve"> № 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______</w:t>
      </w:r>
      <w:r w:rsidRPr="00685C2F">
        <w:rPr>
          <w:color w:val="000000" w:themeColor="text1"/>
          <w:sz w:val="22"/>
          <w:szCs w:val="20"/>
        </w:rPr>
        <w:t xml:space="preserve"> выдан «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685C2F">
        <w:rPr>
          <w:color w:val="000000" w:themeColor="text1"/>
          <w:sz w:val="22"/>
          <w:szCs w:val="20"/>
        </w:rPr>
        <w:t>» 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______</w:t>
      </w:r>
      <w:r w:rsidRPr="00685C2F">
        <w:rPr>
          <w:color w:val="000000" w:themeColor="text1"/>
          <w:sz w:val="22"/>
          <w:szCs w:val="20"/>
        </w:rPr>
        <w:t> </w:t>
      </w:r>
      <w:proofErr w:type="gramStart"/>
      <w:r w:rsidRPr="00685C2F">
        <w:rPr>
          <w:color w:val="000000" w:themeColor="text1"/>
          <w:sz w:val="22"/>
          <w:szCs w:val="20"/>
        </w:rPr>
        <w:t>г</w:t>
      </w:r>
      <w:proofErr w:type="gramEnd"/>
      <w:r w:rsidRPr="00685C2F">
        <w:rPr>
          <w:color w:val="000000" w:themeColor="text1"/>
          <w:sz w:val="22"/>
          <w:szCs w:val="20"/>
        </w:rPr>
        <w:t>. ___________________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 xml:space="preserve">___________________________, </w:t>
      </w:r>
    </w:p>
    <w:p w:rsidR="00C124A6" w:rsidRPr="00685C2F" w:rsidRDefault="00C124A6" w:rsidP="00C124A6">
      <w:pPr>
        <w:pStyle w:val="af"/>
        <w:spacing w:after="0"/>
        <w:rPr>
          <w:rStyle w:val="fill"/>
          <w:bCs/>
          <w:i/>
          <w:iCs/>
          <w:color w:val="000000" w:themeColor="text1"/>
          <w:sz w:val="18"/>
          <w:szCs w:val="16"/>
        </w:rPr>
      </w:pPr>
      <w:r w:rsidRPr="00685C2F">
        <w:rPr>
          <w:rStyle w:val="fill"/>
          <w:bCs/>
          <w:i/>
          <w:iCs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>зарегистрированной(</w:t>
      </w:r>
      <w:proofErr w:type="spellStart"/>
      <w:r w:rsidRPr="00685C2F">
        <w:rPr>
          <w:color w:val="000000" w:themeColor="text1"/>
          <w:sz w:val="22"/>
          <w:szCs w:val="20"/>
        </w:rPr>
        <w:t>го</w:t>
      </w:r>
      <w:proofErr w:type="spellEnd"/>
      <w:r w:rsidRPr="00685C2F">
        <w:rPr>
          <w:color w:val="000000" w:themeColor="text1"/>
          <w:sz w:val="22"/>
          <w:szCs w:val="20"/>
        </w:rPr>
        <w:t xml:space="preserve">) по адресу: 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 xml:space="preserve">____________________________________________________________ </w:t>
      </w:r>
      <w:r w:rsidRPr="00685C2F">
        <w:rPr>
          <w:color w:val="000000" w:themeColor="text1"/>
          <w:sz w:val="22"/>
          <w:szCs w:val="20"/>
        </w:rPr>
        <w:t xml:space="preserve">даю </w:t>
      </w:r>
      <w:r w:rsidRPr="00685C2F">
        <w:rPr>
          <w:rFonts w:eastAsia="Calibri"/>
          <w:color w:val="000000" w:themeColor="text1"/>
          <w:sz w:val="22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685C2F">
        <w:rPr>
          <w:bCs/>
          <w:color w:val="000000" w:themeColor="text1"/>
          <w:sz w:val="22"/>
          <w:szCs w:val="20"/>
          <w:shd w:val="clear" w:color="auto" w:fill="FFFFFF"/>
        </w:rPr>
        <w:t>1021100507230</w:t>
      </w:r>
      <w:r w:rsidRPr="00685C2F">
        <w:rPr>
          <w:rFonts w:eastAsia="Calibri"/>
          <w:color w:val="000000" w:themeColor="text1"/>
          <w:sz w:val="22"/>
          <w:szCs w:val="20"/>
          <w:lang w:eastAsia="en-US"/>
        </w:rPr>
        <w:t xml:space="preserve"> ИНН </w:t>
      </w:r>
      <w:r w:rsidRPr="00685C2F">
        <w:rPr>
          <w:bCs/>
          <w:color w:val="000000" w:themeColor="text1"/>
          <w:sz w:val="22"/>
          <w:szCs w:val="20"/>
          <w:shd w:val="clear" w:color="auto" w:fill="FFFFFF"/>
        </w:rPr>
        <w:t>1101483236</w:t>
      </w:r>
      <w:r w:rsidRPr="00685C2F">
        <w:rPr>
          <w:rFonts w:eastAsia="Calibri"/>
          <w:color w:val="000000" w:themeColor="text1"/>
          <w:sz w:val="22"/>
          <w:szCs w:val="20"/>
          <w:lang w:eastAsia="en-US"/>
        </w:rPr>
        <w:t>) зарегистрированному по адресу: Республика Коми, г. Сыктывкар, Октябрьский проспект, 55, (далее ‒ Оператор) согласие на обработку персональных данных.</w:t>
      </w:r>
      <w:r w:rsidRPr="00685C2F">
        <w:rPr>
          <w:color w:val="000000" w:themeColor="text1"/>
          <w:sz w:val="22"/>
          <w:szCs w:val="20"/>
        </w:rPr>
        <w:t xml:space="preserve"> </w:t>
      </w:r>
    </w:p>
    <w:p w:rsidR="00C124A6" w:rsidRPr="00685C2F" w:rsidRDefault="00C124A6" w:rsidP="00C124A6">
      <w:pPr>
        <w:spacing w:after="0" w:line="240" w:lineRule="auto"/>
        <w:rPr>
          <w:rFonts w:ascii="Times New Roman" w:hAnsi="Times New Roman"/>
          <w:b/>
          <w:color w:val="000000" w:themeColor="text1"/>
          <w:szCs w:val="20"/>
        </w:rPr>
      </w:pPr>
      <w:r w:rsidRPr="00685C2F">
        <w:rPr>
          <w:rFonts w:ascii="Times New Roman" w:hAnsi="Times New Roman"/>
          <w:b/>
          <w:color w:val="000000" w:themeColor="text1"/>
          <w:szCs w:val="20"/>
        </w:rPr>
        <w:t>Цель обработки персональных данных:</w:t>
      </w:r>
    </w:p>
    <w:p w:rsidR="00C124A6" w:rsidRPr="00685C2F" w:rsidRDefault="00C124A6" w:rsidP="00C124A6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685C2F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Pr="00685C2F">
        <w:rPr>
          <w:rFonts w:ascii="Times New Roman" w:hAnsi="Times New Roman" w:cs="Times New Roman"/>
          <w:i/>
          <w:color w:val="000000" w:themeColor="text1"/>
          <w:sz w:val="22"/>
        </w:rPr>
        <w:t>обеспечение соблюдения требований законодательства Российской Федерации;</w:t>
      </w:r>
    </w:p>
    <w:p w:rsidR="00C124A6" w:rsidRPr="00685C2F" w:rsidRDefault="00C124A6" w:rsidP="00C124A6">
      <w:pPr>
        <w:spacing w:after="0" w:line="240" w:lineRule="auto"/>
        <w:rPr>
          <w:rFonts w:ascii="Times New Roman" w:hAnsi="Times New Roman"/>
          <w:i/>
          <w:color w:val="000000" w:themeColor="text1"/>
          <w:szCs w:val="20"/>
        </w:rPr>
      </w:pPr>
      <w:r w:rsidRPr="00685C2F">
        <w:rPr>
          <w:rFonts w:ascii="Times New Roman" w:hAnsi="Times New Roman"/>
          <w:i/>
          <w:color w:val="000000" w:themeColor="text1"/>
          <w:szCs w:val="20"/>
        </w:rPr>
        <w:t xml:space="preserve">- </w:t>
      </w:r>
      <w:r w:rsidRPr="00685C2F">
        <w:rPr>
          <w:rFonts w:ascii="Times New Roman" w:hAnsi="Times New Roman"/>
          <w:i/>
          <w:color w:val="000000" w:themeColor="text1"/>
          <w:szCs w:val="24"/>
        </w:rPr>
        <w:t>публикации и тиражирования мое</w:t>
      </w:r>
      <w:proofErr w:type="gramStart"/>
      <w:r w:rsidRPr="00685C2F">
        <w:rPr>
          <w:rFonts w:ascii="Times New Roman" w:hAnsi="Times New Roman"/>
          <w:i/>
          <w:color w:val="000000" w:themeColor="text1"/>
          <w:szCs w:val="24"/>
        </w:rPr>
        <w:t>й(</w:t>
      </w:r>
      <w:proofErr w:type="gramEnd"/>
      <w:r w:rsidRPr="00685C2F">
        <w:rPr>
          <w:rFonts w:ascii="Times New Roman" w:hAnsi="Times New Roman"/>
          <w:i/>
          <w:color w:val="000000" w:themeColor="text1"/>
          <w:szCs w:val="24"/>
        </w:rPr>
        <w:t xml:space="preserve">их) работ(ы) в </w:t>
      </w:r>
      <w:r w:rsidRPr="00685C2F">
        <w:rPr>
          <w:rFonts w:ascii="Times New Roman" w:hAnsi="Times New Roman"/>
          <w:i/>
          <w:color w:val="000000" w:themeColor="text1"/>
          <w:sz w:val="24"/>
          <w:szCs w:val="24"/>
        </w:rPr>
        <w:t>сборнике материалов</w:t>
      </w:r>
      <w:r w:rsidRPr="00685C2F">
        <w:rPr>
          <w:rFonts w:ascii="Times New Roman" w:hAnsi="Times New Roman"/>
          <w:color w:val="000000" w:themeColor="text1"/>
          <w:szCs w:val="24"/>
        </w:rPr>
        <w:t xml:space="preserve"> </w:t>
      </w:r>
      <w:r w:rsidR="00B170D6" w:rsidRPr="00E52953">
        <w:rPr>
          <w:rFonts w:ascii="Times New Roman" w:hAnsi="Times New Roman"/>
          <w:i/>
          <w:color w:val="000000" w:themeColor="text1"/>
          <w:szCs w:val="24"/>
        </w:rPr>
        <w:t>в</w:t>
      </w:r>
      <w:r w:rsidR="00E52953" w:rsidRPr="00E52953">
        <w:rPr>
          <w:rFonts w:ascii="Times New Roman" w:hAnsi="Times New Roman"/>
          <w:color w:val="000000" w:themeColor="text1"/>
          <w:szCs w:val="24"/>
        </w:rPr>
        <w:t xml:space="preserve"> </w:t>
      </w:r>
      <w:r w:rsidR="00E52953" w:rsidRPr="00E5295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XXIV</w:t>
      </w:r>
      <w:r w:rsidR="00B170D6" w:rsidRPr="00E52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, магистрантов</w:t>
      </w:r>
      <w:r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 и аспирантов «</w:t>
      </w:r>
      <w:r w:rsidRPr="00685C2F">
        <w:rPr>
          <w:rFonts w:ascii="Times New Roman" w:eastAsia="Arial" w:hAnsi="Times New Roman" w:cs="Times New Roman"/>
          <w:bCs/>
          <w:i/>
          <w:color w:val="000000" w:themeColor="text1"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»</w:t>
      </w:r>
      <w:r w:rsidR="00B170D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, проведение </w:t>
      </w:r>
      <w:r w:rsidR="00E52953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val="en-US" w:eastAsia="ru-RU"/>
        </w:rPr>
        <w:t>XXIV</w:t>
      </w:r>
      <w:r w:rsidR="00E52953" w:rsidRPr="00E52953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B170D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, магистрантов</w:t>
      </w:r>
      <w:r w:rsidR="00B170D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 и аспирантов «</w:t>
      </w:r>
      <w:r w:rsidR="00B170D6" w:rsidRPr="00685C2F">
        <w:rPr>
          <w:rFonts w:ascii="Times New Roman" w:eastAsia="Arial" w:hAnsi="Times New Roman" w:cs="Times New Roman"/>
          <w:bCs/>
          <w:i/>
          <w:color w:val="000000" w:themeColor="text1"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="00B170D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».</w:t>
      </w:r>
    </w:p>
    <w:p w:rsidR="00C124A6" w:rsidRPr="00685C2F" w:rsidRDefault="00C124A6" w:rsidP="00C124A6">
      <w:pPr>
        <w:pStyle w:val="af"/>
        <w:spacing w:after="0"/>
        <w:jc w:val="both"/>
        <w:rPr>
          <w:b/>
          <w:color w:val="000000" w:themeColor="text1"/>
          <w:sz w:val="22"/>
          <w:szCs w:val="20"/>
        </w:rPr>
      </w:pPr>
      <w:r w:rsidRPr="00685C2F">
        <w:rPr>
          <w:b/>
          <w:color w:val="000000" w:themeColor="text1"/>
          <w:sz w:val="22"/>
          <w:szCs w:val="20"/>
        </w:rPr>
        <w:t>Перечень персональных данных, на обработку которых дается согласие: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 xml:space="preserve">- </w:t>
      </w:r>
      <w:r w:rsidRPr="00685C2F">
        <w:rPr>
          <w:i/>
          <w:color w:val="000000" w:themeColor="text1"/>
          <w:sz w:val="22"/>
          <w:szCs w:val="20"/>
        </w:rPr>
        <w:t>фамилия, имя, отчество;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Cs w:val="20"/>
        </w:rPr>
      </w:pPr>
      <w:r w:rsidRPr="00685C2F">
        <w:rPr>
          <w:i/>
          <w:color w:val="000000" w:themeColor="text1"/>
          <w:sz w:val="22"/>
          <w:szCs w:val="20"/>
        </w:rPr>
        <w:t xml:space="preserve">- наименование образовательной организации </w:t>
      </w:r>
      <w:r w:rsidRPr="00685C2F">
        <w:rPr>
          <w:bCs/>
          <w:i/>
          <w:color w:val="000000" w:themeColor="text1"/>
          <w:sz w:val="22"/>
          <w:szCs w:val="20"/>
        </w:rPr>
        <w:t>(по уставу)</w:t>
      </w:r>
      <w:r w:rsidRPr="00685C2F">
        <w:rPr>
          <w:i/>
          <w:color w:val="000000" w:themeColor="text1"/>
          <w:szCs w:val="20"/>
        </w:rPr>
        <w:t>;</w:t>
      </w:r>
    </w:p>
    <w:p w:rsidR="00C124A6" w:rsidRPr="00685C2F" w:rsidRDefault="00C124A6" w:rsidP="00C124A6">
      <w:pPr>
        <w:spacing w:after="0" w:line="240" w:lineRule="auto"/>
        <w:rPr>
          <w:rFonts w:ascii="Times New Roman" w:hAnsi="Times New Roman"/>
          <w:i/>
          <w:color w:val="000000" w:themeColor="text1"/>
          <w:szCs w:val="20"/>
          <w:lang w:eastAsia="ru-RU"/>
        </w:rPr>
      </w:pPr>
      <w:r w:rsidRPr="00685C2F">
        <w:rPr>
          <w:rFonts w:ascii="Times New Roman" w:hAnsi="Times New Roman"/>
          <w:i/>
          <w:color w:val="000000" w:themeColor="text1"/>
          <w:szCs w:val="20"/>
        </w:rPr>
        <w:t xml:space="preserve">- </w:t>
      </w:r>
      <w:r w:rsidRPr="00685C2F">
        <w:rPr>
          <w:rFonts w:ascii="Times New Roman" w:hAnsi="Times New Roman"/>
          <w:i/>
          <w:color w:val="000000" w:themeColor="text1"/>
          <w:szCs w:val="20"/>
          <w:lang w:eastAsia="ru-RU"/>
        </w:rPr>
        <w:t>уровень образования (</w:t>
      </w:r>
      <w:proofErr w:type="spellStart"/>
      <w:r w:rsidRPr="00685C2F">
        <w:rPr>
          <w:rFonts w:ascii="Times New Roman" w:hAnsi="Times New Roman"/>
          <w:i/>
          <w:color w:val="000000" w:themeColor="text1"/>
          <w:szCs w:val="20"/>
          <w:lang w:eastAsia="ru-RU"/>
        </w:rPr>
        <w:t>бакалавриат</w:t>
      </w:r>
      <w:proofErr w:type="spellEnd"/>
      <w:r w:rsidRPr="00685C2F">
        <w:rPr>
          <w:rFonts w:ascii="Times New Roman" w:hAnsi="Times New Roman"/>
          <w:i/>
          <w:color w:val="000000" w:themeColor="text1"/>
          <w:szCs w:val="20"/>
          <w:lang w:eastAsia="ru-RU"/>
        </w:rPr>
        <w:t xml:space="preserve"> / магистратура / аспирантура), курс / год обучения; 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 w:val="22"/>
          <w:szCs w:val="20"/>
        </w:rPr>
      </w:pPr>
      <w:r w:rsidRPr="00685C2F">
        <w:rPr>
          <w:i/>
          <w:color w:val="000000" w:themeColor="text1"/>
          <w:sz w:val="22"/>
          <w:szCs w:val="20"/>
        </w:rPr>
        <w:t>-  электронный адрес;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 w:val="22"/>
          <w:szCs w:val="20"/>
        </w:rPr>
      </w:pPr>
      <w:r w:rsidRPr="00685C2F">
        <w:rPr>
          <w:i/>
          <w:color w:val="000000" w:themeColor="text1"/>
          <w:sz w:val="22"/>
          <w:szCs w:val="20"/>
        </w:rPr>
        <w:t>- номер телефона;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 w:val="22"/>
          <w:szCs w:val="20"/>
        </w:rPr>
      </w:pPr>
      <w:r w:rsidRPr="00685C2F">
        <w:rPr>
          <w:i/>
          <w:color w:val="000000" w:themeColor="text1"/>
          <w:sz w:val="22"/>
          <w:szCs w:val="20"/>
        </w:rPr>
        <w:t>- фотографии;</w:t>
      </w:r>
    </w:p>
    <w:p w:rsidR="00C124A6" w:rsidRPr="00685C2F" w:rsidRDefault="00C124A6" w:rsidP="00C124A6">
      <w:pPr>
        <w:pStyle w:val="af"/>
        <w:spacing w:after="0"/>
        <w:jc w:val="both"/>
        <w:rPr>
          <w:b/>
          <w:color w:val="000000" w:themeColor="text1"/>
          <w:sz w:val="22"/>
          <w:szCs w:val="20"/>
        </w:rPr>
      </w:pPr>
      <w:r w:rsidRPr="00685C2F">
        <w:rPr>
          <w:b/>
          <w:color w:val="000000" w:themeColor="text1"/>
          <w:sz w:val="22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124A6" w:rsidRPr="00685C2F" w:rsidRDefault="00C124A6" w:rsidP="00C124A6">
      <w:pPr>
        <w:pStyle w:val="af"/>
        <w:spacing w:after="0"/>
        <w:jc w:val="both"/>
        <w:rPr>
          <w:i/>
          <w:color w:val="000000" w:themeColor="text1"/>
          <w:sz w:val="22"/>
          <w:szCs w:val="20"/>
        </w:rPr>
      </w:pPr>
      <w:r w:rsidRPr="00685C2F">
        <w:rPr>
          <w:i/>
          <w:color w:val="000000" w:themeColor="text1"/>
          <w:sz w:val="22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  <w:r w:rsidRPr="00685C2F">
        <w:rPr>
          <w:b/>
          <w:color w:val="000000" w:themeColor="text1"/>
          <w:sz w:val="22"/>
          <w:szCs w:val="20"/>
        </w:rPr>
        <w:t>Обработка вышеуказанных персональных данных</w:t>
      </w:r>
      <w:r w:rsidRPr="00685C2F">
        <w:rPr>
          <w:color w:val="000000" w:themeColor="text1"/>
          <w:sz w:val="22"/>
          <w:szCs w:val="20"/>
        </w:rPr>
        <w:t xml:space="preserve"> будет осуществляться путем смешанной обработки персональных данных.</w:t>
      </w:r>
    </w:p>
    <w:p w:rsidR="00C124A6" w:rsidRPr="00685C2F" w:rsidRDefault="00C124A6" w:rsidP="00C124A6">
      <w:pPr>
        <w:pStyle w:val="af"/>
        <w:spacing w:after="0"/>
        <w:jc w:val="both"/>
        <w:rPr>
          <w:b/>
          <w:color w:val="000000" w:themeColor="text1"/>
          <w:sz w:val="22"/>
          <w:szCs w:val="20"/>
        </w:rPr>
      </w:pPr>
      <w:r w:rsidRPr="00685C2F">
        <w:rPr>
          <w:b/>
          <w:color w:val="000000" w:themeColor="text1"/>
          <w:sz w:val="22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 xml:space="preserve">Настоящее согласие на обработку персональных данных действует с момента его представления оператору на период </w:t>
      </w:r>
      <w:r w:rsidRPr="00E52953">
        <w:rPr>
          <w:i/>
          <w:color w:val="000000" w:themeColor="text1"/>
          <w:szCs w:val="20"/>
        </w:rPr>
        <w:t xml:space="preserve">проведения </w:t>
      </w:r>
      <w:r w:rsidR="00E52953" w:rsidRPr="00E52953">
        <w:rPr>
          <w:i/>
          <w:color w:val="000000" w:themeColor="text1"/>
          <w:lang w:val="en-US"/>
        </w:rPr>
        <w:t>XXIV</w:t>
      </w:r>
      <w:r w:rsidR="00E52953" w:rsidRPr="00E52953">
        <w:rPr>
          <w:i/>
          <w:color w:val="000000" w:themeColor="text1"/>
          <w:sz w:val="22"/>
          <w:szCs w:val="20"/>
        </w:rPr>
        <w:t xml:space="preserve"> </w:t>
      </w:r>
      <w:r w:rsidRPr="00E52953">
        <w:rPr>
          <w:rFonts w:eastAsia="Arial"/>
          <w:i/>
          <w:color w:val="000000" w:themeColor="text1"/>
        </w:rPr>
        <w:t>Всероссийской научной конференции студентов</w:t>
      </w:r>
      <w:r w:rsidR="00DD0C6C" w:rsidRPr="00E52953">
        <w:rPr>
          <w:rFonts w:eastAsia="Arial"/>
          <w:i/>
          <w:color w:val="000000" w:themeColor="text1"/>
        </w:rPr>
        <w:t>, магистрантов</w:t>
      </w:r>
      <w:r w:rsidRPr="00E52953">
        <w:rPr>
          <w:rFonts w:eastAsia="Arial"/>
          <w:i/>
          <w:color w:val="000000" w:themeColor="text1"/>
        </w:rPr>
        <w:t xml:space="preserve"> и аспирантов</w:t>
      </w:r>
      <w:r w:rsidRPr="00E52953">
        <w:rPr>
          <w:rFonts w:eastAsia="Arial"/>
          <w:i/>
          <w:color w:val="000000" w:themeColor="text1"/>
          <w:sz w:val="28"/>
        </w:rPr>
        <w:t xml:space="preserve"> </w:t>
      </w:r>
      <w:r w:rsidRPr="00685C2F">
        <w:rPr>
          <w:rFonts w:eastAsia="Arial"/>
          <w:b/>
          <w:i/>
          <w:color w:val="000000" w:themeColor="text1"/>
        </w:rPr>
        <w:t>«</w:t>
      </w:r>
      <w:r w:rsidRPr="00685C2F">
        <w:rPr>
          <w:rFonts w:eastAsia="Arial"/>
          <w:b/>
          <w:bCs/>
          <w:i/>
          <w:color w:val="000000" w:themeColor="text1"/>
          <w:shd w:val="clear" w:color="auto" w:fill="FFFFFF"/>
        </w:rPr>
        <w:t>Проблемы истории материальной и духовной культуры народов России и зарубежных стран</w:t>
      </w:r>
      <w:r w:rsidRPr="00685C2F">
        <w:rPr>
          <w:rFonts w:eastAsia="Arial"/>
          <w:b/>
          <w:i/>
          <w:color w:val="000000" w:themeColor="text1"/>
        </w:rPr>
        <w:t>»</w:t>
      </w:r>
      <w:r w:rsidRPr="00685C2F">
        <w:rPr>
          <w:color w:val="000000" w:themeColor="text1"/>
          <w:sz w:val="22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2"/>
          <w:szCs w:val="20"/>
        </w:rPr>
      </w:pPr>
    </w:p>
    <w:p w:rsidR="00C124A6" w:rsidRPr="00685C2F" w:rsidRDefault="00C124A6" w:rsidP="00C124A6">
      <w:pPr>
        <w:pStyle w:val="af"/>
        <w:spacing w:after="0"/>
        <w:rPr>
          <w:color w:val="000000" w:themeColor="text1"/>
          <w:sz w:val="22"/>
          <w:szCs w:val="20"/>
        </w:rPr>
      </w:pPr>
      <w:r w:rsidRPr="00685C2F">
        <w:rPr>
          <w:color w:val="000000" w:themeColor="text1"/>
          <w:sz w:val="22"/>
          <w:szCs w:val="20"/>
        </w:rPr>
        <w:t>___________________________   /______________/                                                           «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685C2F">
        <w:rPr>
          <w:color w:val="000000" w:themeColor="text1"/>
          <w:sz w:val="22"/>
          <w:szCs w:val="20"/>
        </w:rPr>
        <w:t xml:space="preserve">» 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________</w:t>
      </w:r>
      <w:r w:rsidRPr="00685C2F">
        <w:rPr>
          <w:color w:val="000000" w:themeColor="text1"/>
          <w:sz w:val="22"/>
          <w:szCs w:val="20"/>
        </w:rPr>
        <w:t xml:space="preserve"> 20</w:t>
      </w:r>
      <w:r w:rsidRPr="00685C2F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685C2F">
        <w:rPr>
          <w:b/>
          <w:bCs/>
          <w:i/>
          <w:iCs/>
          <w:color w:val="000000" w:themeColor="text1"/>
          <w:sz w:val="22"/>
          <w:szCs w:val="20"/>
        </w:rPr>
        <w:t xml:space="preserve"> </w:t>
      </w:r>
      <w:r w:rsidRPr="00685C2F">
        <w:rPr>
          <w:color w:val="000000" w:themeColor="text1"/>
          <w:sz w:val="22"/>
          <w:szCs w:val="20"/>
        </w:rPr>
        <w:t>г.</w:t>
      </w:r>
    </w:p>
    <w:p w:rsidR="00C124A6" w:rsidRPr="00685C2F" w:rsidRDefault="00C124A6" w:rsidP="00C124A6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85C2F">
        <w:rPr>
          <w:rFonts w:ascii="Times New Roman" w:hAnsi="Times New Roman"/>
          <w:color w:val="000000" w:themeColor="text1"/>
          <w:szCs w:val="20"/>
        </w:rPr>
        <w:br w:type="page"/>
      </w:r>
      <w:bookmarkStart w:id="1" w:name="_Toc99006161"/>
      <w:bookmarkStart w:id="2" w:name="_Toc100320920"/>
    </w:p>
    <w:bookmarkEnd w:id="1"/>
    <w:bookmarkEnd w:id="2"/>
    <w:p w:rsidR="00C124A6" w:rsidRPr="00685C2F" w:rsidRDefault="00C124A6" w:rsidP="00C124A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Согласие </w:t>
      </w:r>
    </w:p>
    <w:p w:rsidR="00C124A6" w:rsidRPr="00685C2F" w:rsidRDefault="00C124A6" w:rsidP="00C124A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b/>
          <w:bCs/>
          <w:color w:val="000000" w:themeColor="text1"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C124A6" w:rsidRPr="00685C2F" w:rsidRDefault="00C124A6" w:rsidP="00C124A6">
      <w:pPr>
        <w:spacing w:after="0" w:line="14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Я, ________________________________________________________________________________</w:t>
      </w:r>
      <w:r w:rsidR="00B170D6" w:rsidRPr="00685C2F">
        <w:rPr>
          <w:rFonts w:ascii="Times New Roman" w:hAnsi="Times New Roman"/>
          <w:color w:val="000000" w:themeColor="text1"/>
          <w:sz w:val="20"/>
          <w:szCs w:val="20"/>
        </w:rPr>
        <w:t>_________</w:t>
      </w: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</w:t>
      </w:r>
    </w:p>
    <w:p w:rsidR="00C124A6" w:rsidRPr="00685C2F" w:rsidRDefault="00C124A6" w:rsidP="00C124A6">
      <w:pPr>
        <w:spacing w:after="0" w:line="140" w:lineRule="atLeast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85C2F">
        <w:rPr>
          <w:rFonts w:ascii="Times New Roman" w:hAnsi="Times New Roman"/>
          <w:i/>
          <w:color w:val="000000" w:themeColor="text1"/>
          <w:sz w:val="16"/>
          <w:szCs w:val="16"/>
        </w:rPr>
        <w:t>(фамилия, имя, отчество субъекта персональных данных)</w:t>
      </w:r>
    </w:p>
    <w:p w:rsidR="00C124A6" w:rsidRPr="00685C2F" w:rsidRDefault="00C124A6" w:rsidP="00C124A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bCs/>
          <w:color w:val="000000" w:themeColor="text1"/>
          <w:sz w:val="20"/>
          <w:szCs w:val="20"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685C2F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_____________________________________________________________________________________________</w:t>
      </w:r>
    </w:p>
    <w:p w:rsidR="00C124A6" w:rsidRPr="00685C2F" w:rsidRDefault="00C124A6" w:rsidP="00C124A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</w:t>
      </w:r>
      <w:r w:rsidR="00B170D6" w:rsidRPr="00685C2F">
        <w:rPr>
          <w:rFonts w:ascii="Times New Roman" w:hAnsi="Times New Roman"/>
          <w:color w:val="000000" w:themeColor="text1"/>
          <w:sz w:val="20"/>
          <w:szCs w:val="20"/>
        </w:rPr>
        <w:t>________</w:t>
      </w: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_____________________________</w:t>
      </w:r>
    </w:p>
    <w:p w:rsidR="00C124A6" w:rsidRPr="00685C2F" w:rsidRDefault="00C124A6" w:rsidP="00C124A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СГУ им. Питирима Сорокина, находящемуся по адресу: Октябрьский пр-т, дом 55 г. Сыктывкар, Республика Коми, Северо-Западный федеральный округ, 167001, ИНН </w:t>
      </w:r>
      <w:r w:rsidRPr="00685C2F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1101483236, </w:t>
      </w:r>
      <w:r w:rsidRPr="00685C2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ОГРН </w:t>
      </w:r>
      <w:r w:rsidRPr="00685C2F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1021100507230 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685C2F">
        <w:rPr>
          <w:bCs/>
          <w:color w:val="000000" w:themeColor="text1"/>
          <w:sz w:val="20"/>
          <w:szCs w:val="20"/>
        </w:rPr>
        <w:t xml:space="preserve">Сведения об информационных ресурсах оператора ‒ </w:t>
      </w:r>
      <w:hyperlink r:id="rId12" w:history="1">
        <w:r w:rsidRPr="00685C2F">
          <w:rPr>
            <w:rStyle w:val="ae"/>
            <w:color w:val="000000" w:themeColor="text1"/>
            <w:sz w:val="20"/>
            <w:szCs w:val="20"/>
          </w:rPr>
          <w:t>https://syktsu.ru</w:t>
        </w:r>
      </w:hyperlink>
      <w:r w:rsidRPr="00685C2F">
        <w:rPr>
          <w:color w:val="000000" w:themeColor="text1"/>
          <w:sz w:val="20"/>
          <w:szCs w:val="20"/>
        </w:rPr>
        <w:t xml:space="preserve">; </w:t>
      </w:r>
      <w:hyperlink r:id="rId13" w:history="1">
        <w:r w:rsidRPr="00685C2F">
          <w:rPr>
            <w:rStyle w:val="ae"/>
            <w:color w:val="000000" w:themeColor="text1"/>
            <w:sz w:val="20"/>
            <w:szCs w:val="20"/>
          </w:rPr>
          <w:t>https://vk.com</w:t>
        </w:r>
      </w:hyperlink>
      <w:r w:rsidRPr="00685C2F">
        <w:rPr>
          <w:rStyle w:val="ae"/>
          <w:color w:val="000000" w:themeColor="text1"/>
          <w:sz w:val="20"/>
          <w:szCs w:val="20"/>
        </w:rPr>
        <w:t xml:space="preserve">, публикация на </w:t>
      </w:r>
      <w:r w:rsidRPr="00685C2F">
        <w:rPr>
          <w:color w:val="000000" w:themeColor="text1"/>
          <w:sz w:val="20"/>
          <w:szCs w:val="20"/>
        </w:rPr>
        <w:t>платформе «E-</w:t>
      </w:r>
      <w:proofErr w:type="spellStart"/>
      <w:r w:rsidRPr="00685C2F">
        <w:rPr>
          <w:color w:val="000000" w:themeColor="text1"/>
          <w:sz w:val="20"/>
          <w:szCs w:val="20"/>
        </w:rPr>
        <w:t>Library</w:t>
      </w:r>
      <w:proofErr w:type="spellEnd"/>
      <w:r w:rsidRPr="00685C2F">
        <w:rPr>
          <w:color w:val="000000" w:themeColor="text1"/>
          <w:sz w:val="20"/>
          <w:szCs w:val="20"/>
        </w:rPr>
        <w:t>» и в системе Российского индекса научного цитирования (РИНЦ).</w:t>
      </w:r>
    </w:p>
    <w:p w:rsidR="00C124A6" w:rsidRPr="00685C2F" w:rsidRDefault="00C124A6" w:rsidP="00C124A6">
      <w:pPr>
        <w:spacing w:after="0"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685C2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Цель (цели) обработки персональных данных ‒ </w:t>
      </w:r>
      <w:r w:rsidR="00B170D6" w:rsidRPr="00685C2F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проведение </w:t>
      </w:r>
      <w:r w:rsidR="00E52953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val="en-US" w:eastAsia="ru-RU"/>
        </w:rPr>
        <w:t>XXIV</w:t>
      </w:r>
      <w:r w:rsidR="00E52953" w:rsidRPr="00E52953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B170D6" w:rsidRPr="00685C2F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>, магистрантов</w:t>
      </w:r>
      <w:r w:rsidR="00B170D6" w:rsidRPr="00685C2F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и аспирантов «</w:t>
      </w:r>
      <w:r w:rsidR="00B170D6" w:rsidRPr="00685C2F">
        <w:rPr>
          <w:rFonts w:ascii="Times New Roman" w:eastAsia="Arial" w:hAnsi="Times New Roman" w:cs="Times New Roman"/>
          <w:bCs/>
          <w:color w:val="000000" w:themeColor="text1"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="00B170D6" w:rsidRPr="00685C2F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», </w:t>
      </w:r>
      <w:r w:rsidRPr="00685C2F">
        <w:rPr>
          <w:rFonts w:ascii="Times New Roman" w:hAnsi="Times New Roman"/>
          <w:color w:val="000000" w:themeColor="text1"/>
          <w:szCs w:val="24"/>
        </w:rPr>
        <w:t>публикации и тиражирования мое</w:t>
      </w:r>
      <w:proofErr w:type="gramStart"/>
      <w:r w:rsidRPr="00685C2F">
        <w:rPr>
          <w:rFonts w:ascii="Times New Roman" w:hAnsi="Times New Roman"/>
          <w:color w:val="000000" w:themeColor="text1"/>
          <w:szCs w:val="24"/>
        </w:rPr>
        <w:t>й(</w:t>
      </w:r>
      <w:proofErr w:type="gramEnd"/>
      <w:r w:rsidRPr="00685C2F">
        <w:rPr>
          <w:rFonts w:ascii="Times New Roman" w:hAnsi="Times New Roman"/>
          <w:color w:val="000000" w:themeColor="text1"/>
          <w:szCs w:val="24"/>
        </w:rPr>
        <w:t>их) работ(ы) __________________________</w:t>
      </w:r>
      <w:r w:rsidR="00B170D6" w:rsidRPr="00685C2F">
        <w:rPr>
          <w:rFonts w:ascii="Times New Roman" w:hAnsi="Times New Roman"/>
          <w:color w:val="000000" w:themeColor="text1"/>
          <w:szCs w:val="24"/>
        </w:rPr>
        <w:t>_______</w:t>
      </w:r>
      <w:r w:rsidRPr="00685C2F">
        <w:rPr>
          <w:rFonts w:ascii="Times New Roman" w:hAnsi="Times New Roman"/>
          <w:color w:val="000000" w:themeColor="text1"/>
          <w:szCs w:val="24"/>
        </w:rPr>
        <w:t>___________________________________________________________ _________________________________</w:t>
      </w:r>
      <w:r w:rsidR="00B170D6" w:rsidRPr="00685C2F">
        <w:rPr>
          <w:rFonts w:ascii="Times New Roman" w:hAnsi="Times New Roman"/>
          <w:color w:val="000000" w:themeColor="text1"/>
          <w:szCs w:val="24"/>
        </w:rPr>
        <w:t>_______</w:t>
      </w:r>
      <w:r w:rsidRPr="00685C2F">
        <w:rPr>
          <w:rFonts w:ascii="Times New Roman" w:hAnsi="Times New Roman"/>
          <w:color w:val="000000" w:themeColor="text1"/>
          <w:szCs w:val="24"/>
        </w:rPr>
        <w:t>____________________________________________________</w:t>
      </w:r>
    </w:p>
    <w:p w:rsidR="00C124A6" w:rsidRPr="00685C2F" w:rsidRDefault="00C124A6" w:rsidP="00C124A6">
      <w:pPr>
        <w:spacing w:after="0"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685C2F">
        <w:rPr>
          <w:rFonts w:ascii="Times New Roman" w:hAnsi="Times New Roman"/>
          <w:color w:val="000000" w:themeColor="text1"/>
          <w:szCs w:val="24"/>
        </w:rPr>
        <w:t xml:space="preserve">в </w:t>
      </w:r>
      <w:r w:rsidRPr="00685C2F">
        <w:rPr>
          <w:rFonts w:ascii="Times New Roman" w:hAnsi="Times New Roman"/>
          <w:color w:val="000000" w:themeColor="text1"/>
          <w:sz w:val="24"/>
          <w:szCs w:val="24"/>
        </w:rPr>
        <w:t>сборнике материалов</w:t>
      </w:r>
      <w:r w:rsidRPr="00685C2F">
        <w:rPr>
          <w:rFonts w:ascii="Times New Roman" w:hAnsi="Times New Roman"/>
          <w:color w:val="000000" w:themeColor="text1"/>
          <w:szCs w:val="24"/>
        </w:rPr>
        <w:t xml:space="preserve"> </w:t>
      </w:r>
      <w:r w:rsidR="00E52953" w:rsidRPr="00E5295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XXIV</w:t>
      </w:r>
      <w:r w:rsidR="00E52953" w:rsidRPr="00E5295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>Всероссийской</w:t>
      </w:r>
      <w:r w:rsidR="00DD0C6C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 научной конференции студентов, магистрантов и</w:t>
      </w:r>
      <w:r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4"/>
          <w:szCs w:val="24"/>
          <w:lang w:eastAsia="ru-RU"/>
        </w:rPr>
        <w:t xml:space="preserve"> аспирантов </w:t>
      </w:r>
      <w:r w:rsidRPr="00685C2F">
        <w:rPr>
          <w:rFonts w:ascii="Times New Roman" w:eastAsia="Arial" w:hAnsi="Times New Roman" w:cs="Times New Roman"/>
          <w:b/>
          <w:i/>
          <w:color w:val="000000" w:themeColor="text1"/>
          <w:kern w:val="0"/>
          <w:sz w:val="24"/>
          <w:szCs w:val="24"/>
          <w:lang w:eastAsia="ru-RU"/>
        </w:rPr>
        <w:t>«</w:t>
      </w:r>
      <w:r w:rsidRPr="00685C2F">
        <w:rPr>
          <w:rFonts w:ascii="Times New Roman" w:eastAsia="Arial" w:hAnsi="Times New Roman" w:cs="Times New Roman"/>
          <w:b/>
          <w:bCs/>
          <w:i/>
          <w:color w:val="000000" w:themeColor="text1"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Pr="00685C2F">
        <w:rPr>
          <w:rFonts w:ascii="Times New Roman" w:eastAsia="Arial" w:hAnsi="Times New Roman" w:cs="Times New Roman"/>
          <w:b/>
          <w:i/>
          <w:color w:val="000000" w:themeColor="text1"/>
          <w:kern w:val="0"/>
          <w:sz w:val="24"/>
          <w:szCs w:val="24"/>
          <w:lang w:eastAsia="ru-RU"/>
        </w:rPr>
        <w:t>»</w:t>
      </w:r>
      <w:r w:rsidRPr="00685C2F">
        <w:rPr>
          <w:rFonts w:ascii="Times New Roman" w:hAnsi="Times New Roman"/>
          <w:i/>
          <w:color w:val="000000" w:themeColor="text1"/>
          <w:szCs w:val="20"/>
          <w:lang w:eastAsia="ru-RU"/>
        </w:rPr>
        <w:t>.</w:t>
      </w:r>
      <w:r w:rsidRPr="00685C2F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124A6" w:rsidRPr="00685C2F" w:rsidRDefault="00C124A6" w:rsidP="00C124A6">
      <w:pPr>
        <w:pStyle w:val="af"/>
        <w:spacing w:after="0"/>
        <w:jc w:val="both"/>
        <w:rPr>
          <w:bCs/>
          <w:color w:val="000000" w:themeColor="text1"/>
          <w:sz w:val="20"/>
          <w:szCs w:val="20"/>
        </w:rPr>
      </w:pPr>
      <w:r w:rsidRPr="00685C2F">
        <w:rPr>
          <w:bCs/>
          <w:color w:val="000000" w:themeColor="text1"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2490"/>
        <w:gridCol w:w="2412"/>
        <w:gridCol w:w="3072"/>
      </w:tblGrid>
      <w:tr w:rsidR="00685C2F" w:rsidRPr="00685C2F" w:rsidTr="00C124A6">
        <w:tc>
          <w:tcPr>
            <w:tcW w:w="2232" w:type="dxa"/>
          </w:tcPr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 /</w:t>
            </w:r>
          </w:p>
          <w:p w:rsidR="00C124A6" w:rsidRPr="00685C2F" w:rsidRDefault="00C124A6" w:rsidP="00C124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не распространяется /</w:t>
            </w:r>
          </w:p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3072" w:type="dxa"/>
          </w:tcPr>
          <w:p w:rsidR="00C124A6" w:rsidRPr="00685C2F" w:rsidRDefault="00C124A6" w:rsidP="00C124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 xml:space="preserve">Правовое основание </w:t>
            </w:r>
          </w:p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(если распространяется)</w:t>
            </w:r>
          </w:p>
        </w:tc>
      </w:tr>
      <w:tr w:rsidR="00685C2F" w:rsidRPr="00685C2F" w:rsidTr="00C124A6">
        <w:tc>
          <w:tcPr>
            <w:tcW w:w="2232" w:type="dxa"/>
            <w:vMerge w:val="restart"/>
          </w:tcPr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Персональные данные</w:t>
            </w: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</w:t>
            </w:r>
          </w:p>
        </w:tc>
        <w:tc>
          <w:tcPr>
            <w:tcW w:w="3072" w:type="dxa"/>
            <w:vMerge w:val="restart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  <w:tr w:rsidR="00685C2F" w:rsidRPr="00685C2F" w:rsidTr="00C124A6"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5C2F" w:rsidRPr="00685C2F" w:rsidTr="00C124A6"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5C2F" w:rsidRPr="00685C2F" w:rsidTr="00C124A6"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2"/>
                <w:szCs w:val="20"/>
              </w:rPr>
              <w:t xml:space="preserve">наименование образовательной организации </w:t>
            </w:r>
            <w:r w:rsidRPr="00685C2F">
              <w:rPr>
                <w:bCs/>
                <w:color w:val="000000" w:themeColor="text1"/>
                <w:sz w:val="22"/>
                <w:szCs w:val="20"/>
              </w:rPr>
              <w:t>(по уставу)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5C2F" w:rsidRPr="00685C2F" w:rsidTr="00C124A6"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уровень образования (</w:t>
            </w:r>
            <w:proofErr w:type="spellStart"/>
            <w:r w:rsidRPr="00685C2F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бакалавриат</w:t>
            </w:r>
            <w:proofErr w:type="spellEnd"/>
            <w:r w:rsidRPr="00685C2F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 xml:space="preserve"> / магистратура / аспирантура), курс / год обучения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5C2F" w:rsidRPr="00685C2F" w:rsidTr="00C124A6">
        <w:trPr>
          <w:trHeight w:val="169"/>
        </w:trPr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685C2F">
              <w:rPr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12" w:type="dxa"/>
          </w:tcPr>
          <w:p w:rsidR="00C124A6" w:rsidRPr="00685C2F" w:rsidRDefault="00C124A6" w:rsidP="00C124A6">
            <w:pPr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 xml:space="preserve">Не распространяется </w:t>
            </w:r>
          </w:p>
        </w:tc>
        <w:tc>
          <w:tcPr>
            <w:tcW w:w="3072" w:type="dxa"/>
          </w:tcPr>
          <w:p w:rsidR="00C124A6" w:rsidRPr="00685C2F" w:rsidRDefault="00C124A6" w:rsidP="00C124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5C2F" w:rsidRPr="00685C2F" w:rsidTr="00C124A6">
        <w:tc>
          <w:tcPr>
            <w:tcW w:w="2232" w:type="dxa"/>
            <w:vMerge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rPr>
                <w:rFonts w:ascii="Times New Roman" w:hAnsi="Times New Roman"/>
                <w:color w:val="000000" w:themeColor="text1"/>
              </w:rPr>
            </w:pPr>
            <w:r w:rsidRPr="00685C2F">
              <w:rPr>
                <w:rFonts w:ascii="Times New Roman" w:hAnsi="Times New Roman"/>
                <w:color w:val="000000" w:themeColor="text1"/>
              </w:rPr>
              <w:t xml:space="preserve">Не распространяется </w:t>
            </w:r>
          </w:p>
        </w:tc>
        <w:tc>
          <w:tcPr>
            <w:tcW w:w="3072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5C2F" w:rsidRPr="00685C2F" w:rsidTr="00C124A6">
        <w:tc>
          <w:tcPr>
            <w:tcW w:w="2232" w:type="dxa"/>
          </w:tcPr>
          <w:p w:rsidR="00C124A6" w:rsidRPr="00685C2F" w:rsidRDefault="00C124A6" w:rsidP="00C124A6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490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bCs/>
                <w:color w:val="000000" w:themeColor="text1"/>
                <w:sz w:val="20"/>
                <w:szCs w:val="20"/>
              </w:rPr>
              <w:t>фото, видеосъемка</w:t>
            </w:r>
          </w:p>
        </w:tc>
        <w:tc>
          <w:tcPr>
            <w:tcW w:w="2412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72" w:type="dxa"/>
          </w:tcPr>
          <w:p w:rsidR="00C124A6" w:rsidRPr="00685C2F" w:rsidRDefault="00C124A6" w:rsidP="00C124A6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85C2F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</w:tbl>
    <w:p w:rsidR="00C124A6" w:rsidRPr="00685C2F" w:rsidRDefault="00C124A6" w:rsidP="00C12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</w:pPr>
      <w:r w:rsidRPr="00685C2F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685C2F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устанавливает условия</w:t>
      </w:r>
      <w:proofErr w:type="gramEnd"/>
      <w:r w:rsidRPr="00685C2F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 и запреты, а также перечень устанавливаемых условий и запретов:</w:t>
      </w:r>
    </w:p>
    <w:p w:rsidR="00C124A6" w:rsidRPr="00685C2F" w:rsidRDefault="00C124A6" w:rsidP="00C12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685C2F">
        <w:rPr>
          <w:rStyle w:val="af2"/>
          <w:rFonts w:ascii="Times New Roman" w:hAnsi="Times New Roman"/>
          <w:color w:val="000000" w:themeColor="text1"/>
          <w:sz w:val="20"/>
          <w:szCs w:val="20"/>
        </w:rPr>
        <w:footnoteReference w:id="2"/>
      </w:r>
      <w:r w:rsidRPr="00685C2F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__________________________________________________________</w:t>
      </w:r>
    </w:p>
    <w:p w:rsidR="00C124A6" w:rsidRPr="00685C2F" w:rsidRDefault="00C124A6" w:rsidP="00C12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____________________________________________.</w:t>
      </w:r>
    </w:p>
    <w:p w:rsidR="00C124A6" w:rsidRPr="00685C2F" w:rsidRDefault="00C124A6" w:rsidP="00C12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lastRenderedPageBreak/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</w:t>
      </w:r>
    </w:p>
    <w:p w:rsidR="00C124A6" w:rsidRPr="00685C2F" w:rsidRDefault="00C124A6" w:rsidP="00C12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C124A6" w:rsidRPr="00685C2F" w:rsidRDefault="00C124A6" w:rsidP="00C124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</w:t>
      </w:r>
      <w:r w:rsidRPr="00685C2F">
        <w:rPr>
          <w:rFonts w:ascii="Times New Roman" w:hAnsi="Times New Roman"/>
          <w:bCs/>
          <w:color w:val="000000" w:themeColor="text1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</w:t>
      </w:r>
    </w:p>
    <w:p w:rsidR="00C124A6" w:rsidRPr="00685C2F" w:rsidRDefault="00C124A6" w:rsidP="00C124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C124A6" w:rsidRPr="00685C2F" w:rsidRDefault="00C124A6" w:rsidP="00C124A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  <w:vertAlign w:val="superscript"/>
        </w:rPr>
      </w:pPr>
      <w:r w:rsidRPr="00685C2F">
        <w:rPr>
          <w:rFonts w:ascii="Times New Roman" w:hAnsi="Times New Roman"/>
          <w:bCs/>
          <w:i/>
          <w:color w:val="000000" w:themeColor="text1"/>
          <w:sz w:val="20"/>
          <w:szCs w:val="20"/>
          <w:vertAlign w:val="superscript"/>
        </w:rPr>
        <w:t>заполняется по желанию субъекта персональных данных</w:t>
      </w:r>
    </w:p>
    <w:p w:rsidR="00C124A6" w:rsidRPr="00685C2F" w:rsidRDefault="00C124A6" w:rsidP="00C124A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685C2F">
        <w:rPr>
          <w:bCs/>
          <w:color w:val="000000" w:themeColor="text1"/>
          <w:sz w:val="20"/>
          <w:szCs w:val="20"/>
        </w:rPr>
        <w:t xml:space="preserve">Срок действия согласия ‒ </w:t>
      </w:r>
      <w:r w:rsidRPr="00685C2F">
        <w:rPr>
          <w:color w:val="000000" w:themeColor="text1"/>
          <w:sz w:val="20"/>
          <w:szCs w:val="20"/>
        </w:rPr>
        <w:t xml:space="preserve">до достижения цели распространения. </w:t>
      </w:r>
    </w:p>
    <w:p w:rsidR="00C124A6" w:rsidRPr="00685C2F" w:rsidRDefault="00C124A6" w:rsidP="00C124A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85C2F">
        <w:rPr>
          <w:rFonts w:ascii="Times New Roman" w:hAnsi="Times New Roman"/>
          <w:color w:val="000000" w:themeColor="text1"/>
          <w:sz w:val="20"/>
          <w:szCs w:val="20"/>
        </w:rPr>
        <w:t>______________________________   _____________                 «___» ____________20___ г.</w:t>
      </w:r>
    </w:p>
    <w:p w:rsidR="00C124A6" w:rsidRPr="00B170D6" w:rsidRDefault="00C124A6" w:rsidP="00C124A6">
      <w:pPr>
        <w:rPr>
          <w:color w:val="FF0000"/>
        </w:rPr>
      </w:pPr>
      <w:r w:rsidRPr="00B170D6">
        <w:rPr>
          <w:rFonts w:ascii="Times New Roman" w:hAnsi="Times New Roman"/>
          <w:i/>
          <w:color w:val="FF0000"/>
          <w:sz w:val="20"/>
          <w:szCs w:val="20"/>
        </w:rPr>
        <w:t xml:space="preserve">     </w:t>
      </w:r>
      <w:r w:rsidRPr="00685C2F">
        <w:rPr>
          <w:rFonts w:ascii="Times New Roman" w:hAnsi="Times New Roman"/>
          <w:i/>
          <w:color w:val="000000" w:themeColor="text1"/>
          <w:sz w:val="16"/>
          <w:szCs w:val="16"/>
        </w:rPr>
        <w:t>Фамилия Имя Отчество                                       подпись</w:t>
      </w:r>
    </w:p>
    <w:p w:rsidR="00F666B3" w:rsidRPr="00685C2F" w:rsidRDefault="00F666B3" w:rsidP="00F66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highlight w:val="lightGray"/>
        </w:rPr>
      </w:pPr>
      <w:r w:rsidRPr="00B170D6">
        <w:rPr>
          <w:b/>
          <w:color w:val="FF0000"/>
          <w:sz w:val="28"/>
          <w:szCs w:val="28"/>
          <w:highlight w:val="lightGray"/>
        </w:rPr>
        <w:br w:type="page"/>
      </w:r>
      <w:r w:rsidRPr="00685C2F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СОГЛАСИЕ</w:t>
      </w:r>
    </w:p>
    <w:p w:rsidR="00F666B3" w:rsidRPr="00685C2F" w:rsidRDefault="00F666B3" w:rsidP="00F666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на фото и видеосъемку, размещение фотографий </w:t>
      </w:r>
    </w:p>
    <w:p w:rsidR="00F666B3" w:rsidRPr="00685C2F" w:rsidRDefault="00F666B3" w:rsidP="00F666B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666B3" w:rsidRPr="00685C2F" w:rsidRDefault="00F666B3" w:rsidP="009E0E6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 w:cs="Times New Roman"/>
          <w:color w:val="000000" w:themeColor="text1"/>
          <w:sz w:val="26"/>
          <w:szCs w:val="26"/>
        </w:rPr>
        <w:t>Я, _____________________________________________________________________,</w:t>
      </w:r>
    </w:p>
    <w:p w:rsidR="00F666B3" w:rsidRPr="00685C2F" w:rsidRDefault="009E0E62" w:rsidP="009E0E6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666B3" w:rsidRPr="00685C2F">
        <w:rPr>
          <w:rFonts w:ascii="Times New Roman" w:hAnsi="Times New Roman" w:cs="Times New Roman"/>
          <w:color w:val="000000" w:themeColor="text1"/>
          <w:sz w:val="26"/>
          <w:szCs w:val="26"/>
        </w:rPr>
        <w:t>аспорт серия ______ № ____________ выдан ________________________________</w:t>
      </w:r>
    </w:p>
    <w:p w:rsidR="00F666B3" w:rsidRPr="00685C2F" w:rsidRDefault="00F666B3" w:rsidP="009E0E6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 «___» ____________20 ___ г., </w:t>
      </w:r>
    </w:p>
    <w:p w:rsidR="00F666B3" w:rsidRPr="00685C2F" w:rsidRDefault="00F666B3" w:rsidP="00F666B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>даю свое согласие на ф</w:t>
      </w:r>
      <w:r w:rsidR="00E52953">
        <w:rPr>
          <w:rFonts w:ascii="Times New Roman" w:hAnsi="Times New Roman"/>
          <w:color w:val="000000" w:themeColor="text1"/>
          <w:sz w:val="26"/>
          <w:szCs w:val="26"/>
        </w:rPr>
        <w:t>ото и видеосъемку для участия в</w:t>
      </w:r>
      <w:r w:rsidR="00E52953" w:rsidRPr="00E52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2953">
        <w:rPr>
          <w:rFonts w:ascii="Times New Roman" w:hAnsi="Times New Roman"/>
          <w:color w:val="000000" w:themeColor="text1"/>
          <w:sz w:val="26"/>
          <w:szCs w:val="26"/>
          <w:lang w:val="en-US"/>
        </w:rPr>
        <w:t>XXIV</w:t>
      </w: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85C2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, магистрантов</w:t>
      </w:r>
      <w:r w:rsidRPr="00685C2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 и аспирантов «Проблемы истории материальной и духовной культуры народов России и зарубежных стран»</w:t>
      </w:r>
      <w:r w:rsidRPr="00685C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666B3" w:rsidRPr="00685C2F" w:rsidRDefault="00F666B3" w:rsidP="00F666B3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>Я даю согласие на использование фото и видеоматериалов исключительно</w:t>
      </w:r>
      <w:r w:rsidRPr="00685C2F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в следующих целях: </w:t>
      </w:r>
    </w:p>
    <w:p w:rsidR="00F666B3" w:rsidRPr="00685C2F" w:rsidRDefault="00F666B3" w:rsidP="00F666B3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Размещение на официальном сайте </w:t>
      </w:r>
      <w:r w:rsidRPr="00685C2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СГУ им. Питирима Сорокина </w:t>
      </w:r>
      <w:hyperlink r:id="rId14" w:history="1">
        <w:r w:rsidRPr="00685C2F">
          <w:rPr>
            <w:rStyle w:val="ae"/>
            <w:rFonts w:ascii="Times New Roman" w:hAnsi="Times New Roman"/>
            <w:bCs/>
            <w:color w:val="000000" w:themeColor="text1"/>
            <w:sz w:val="26"/>
            <w:szCs w:val="26"/>
            <w:shd w:val="clear" w:color="auto" w:fill="FFFFFF"/>
          </w:rPr>
          <w:t>https://www.syktsu.ru/</w:t>
        </w:r>
      </w:hyperlink>
      <w:r w:rsidRPr="00685C2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666B3" w:rsidRPr="00685C2F" w:rsidRDefault="00F666B3" w:rsidP="00F666B3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>в социальной сети «</w:t>
      </w:r>
      <w:proofErr w:type="spellStart"/>
      <w:r w:rsidRPr="00685C2F">
        <w:rPr>
          <w:rFonts w:ascii="Times New Roman" w:hAnsi="Times New Roman"/>
          <w:color w:val="000000" w:themeColor="text1"/>
          <w:sz w:val="26"/>
          <w:szCs w:val="26"/>
        </w:rPr>
        <w:t>ВКонтакте</w:t>
      </w:r>
      <w:proofErr w:type="spellEnd"/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hyperlink r:id="rId15" w:history="1">
        <w:r w:rsidRPr="00685C2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https://vk.com</w:t>
        </w:r>
      </w:hyperlink>
      <w:r w:rsidRPr="00685C2F">
        <w:rPr>
          <w:color w:val="000000" w:themeColor="text1"/>
        </w:rPr>
        <w:t>.</w:t>
      </w:r>
    </w:p>
    <w:p w:rsidR="00F666B3" w:rsidRPr="00685C2F" w:rsidRDefault="00F666B3" w:rsidP="00F666B3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>Я информирова</w:t>
      </w:r>
      <w:proofErr w:type="gramStart"/>
      <w:r w:rsidRPr="00685C2F">
        <w:rPr>
          <w:rFonts w:ascii="Times New Roman" w:hAnsi="Times New Roman"/>
          <w:color w:val="000000" w:themeColor="text1"/>
          <w:sz w:val="26"/>
          <w:szCs w:val="26"/>
        </w:rPr>
        <w:t>н(</w:t>
      </w:r>
      <w:proofErr w:type="gramEnd"/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а), что </w:t>
      </w:r>
      <w:r w:rsidRPr="00685C2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СГУ им. Питирима Сорокина</w:t>
      </w:r>
      <w:r w:rsidRPr="00685C2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гарантирует</w:t>
      </w: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 обработку фото и видеоматериалов в соответствии с Положением о </w:t>
      </w:r>
      <w:r w:rsidR="00E52953" w:rsidRPr="00E5295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XXIV</w:t>
      </w:r>
      <w:r w:rsidR="00E52953" w:rsidRPr="00E5295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C124A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6"/>
          <w:szCs w:val="26"/>
          <w:lang w:eastAsia="ru-RU"/>
        </w:rPr>
        <w:t>Всероссийской научной конференции студентов</w:t>
      </w:r>
      <w:r w:rsidR="00DD0C6C">
        <w:rPr>
          <w:rFonts w:ascii="Times New Roman" w:eastAsia="Arial" w:hAnsi="Times New Roman" w:cs="Times New Roman"/>
          <w:i/>
          <w:color w:val="000000" w:themeColor="text1"/>
          <w:kern w:val="0"/>
          <w:sz w:val="26"/>
          <w:szCs w:val="26"/>
          <w:lang w:eastAsia="ru-RU"/>
        </w:rPr>
        <w:t>, магистрантов</w:t>
      </w:r>
      <w:r w:rsidR="00C124A6" w:rsidRPr="00685C2F">
        <w:rPr>
          <w:rFonts w:ascii="Times New Roman" w:eastAsia="Arial" w:hAnsi="Times New Roman" w:cs="Times New Roman"/>
          <w:i/>
          <w:color w:val="000000" w:themeColor="text1"/>
          <w:kern w:val="0"/>
          <w:sz w:val="26"/>
          <w:szCs w:val="26"/>
          <w:lang w:eastAsia="ru-RU"/>
        </w:rPr>
        <w:t xml:space="preserve"> и аспирантов </w:t>
      </w:r>
      <w:r w:rsidR="00C124A6" w:rsidRPr="00685C2F">
        <w:rPr>
          <w:rFonts w:ascii="Times New Roman" w:eastAsia="Arial" w:hAnsi="Times New Roman" w:cs="Times New Roman"/>
          <w:b/>
          <w:i/>
          <w:color w:val="000000" w:themeColor="text1"/>
          <w:kern w:val="0"/>
          <w:sz w:val="26"/>
          <w:szCs w:val="26"/>
          <w:lang w:eastAsia="ru-RU"/>
        </w:rPr>
        <w:t>«</w:t>
      </w:r>
      <w:r w:rsidR="00C124A6" w:rsidRPr="00685C2F">
        <w:rPr>
          <w:rFonts w:ascii="Times New Roman" w:eastAsia="Arial" w:hAnsi="Times New Roman" w:cs="Times New Roman"/>
          <w:b/>
          <w:bCs/>
          <w:i/>
          <w:color w:val="000000" w:themeColor="text1"/>
          <w:kern w:val="0"/>
          <w:sz w:val="26"/>
          <w:szCs w:val="26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="00C124A6" w:rsidRPr="00685C2F">
        <w:rPr>
          <w:rFonts w:ascii="Times New Roman" w:eastAsia="Arial" w:hAnsi="Times New Roman" w:cs="Times New Roman"/>
          <w:b/>
          <w:i/>
          <w:color w:val="000000" w:themeColor="text1"/>
          <w:kern w:val="0"/>
          <w:sz w:val="26"/>
          <w:szCs w:val="26"/>
          <w:lang w:eastAsia="ru-RU"/>
        </w:rPr>
        <w:t>»</w:t>
      </w:r>
      <w:r w:rsidRPr="00685C2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F666B3" w:rsidRPr="00685C2F" w:rsidRDefault="00F666B3" w:rsidP="00F666B3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F666B3" w:rsidRPr="00685C2F" w:rsidRDefault="00F666B3" w:rsidP="00F666B3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5C2F">
        <w:rPr>
          <w:rFonts w:ascii="Times New Roman" w:hAnsi="Times New Roman"/>
          <w:color w:val="000000" w:themeColor="text1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F666B3" w:rsidRPr="00685C2F" w:rsidRDefault="00F666B3" w:rsidP="00F666B3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666B3" w:rsidRPr="00685C2F" w:rsidRDefault="00F666B3" w:rsidP="00B170D6">
      <w:pPr>
        <w:spacing w:after="0" w:line="240" w:lineRule="auto"/>
        <w:rPr>
          <w:color w:val="000000" w:themeColor="text1"/>
        </w:rPr>
      </w:pPr>
      <w:r w:rsidRPr="00685C2F">
        <w:rPr>
          <w:color w:val="000000" w:themeColor="text1"/>
        </w:rPr>
        <w:t xml:space="preserve">«____» ___________ 20__ г.         </w:t>
      </w:r>
      <w:r w:rsidR="00B170D6" w:rsidRPr="00685C2F">
        <w:rPr>
          <w:color w:val="000000" w:themeColor="text1"/>
        </w:rPr>
        <w:t xml:space="preserve">              </w:t>
      </w:r>
      <w:r w:rsidRPr="00685C2F">
        <w:rPr>
          <w:color w:val="000000" w:themeColor="text1"/>
        </w:rPr>
        <w:t xml:space="preserve">           _____________   </w:t>
      </w:r>
      <w:r w:rsidR="00B170D6" w:rsidRPr="00685C2F">
        <w:rPr>
          <w:color w:val="000000" w:themeColor="text1"/>
        </w:rPr>
        <w:t xml:space="preserve">           </w:t>
      </w:r>
      <w:r w:rsidRPr="00685C2F">
        <w:rPr>
          <w:color w:val="000000" w:themeColor="text1"/>
        </w:rPr>
        <w:t xml:space="preserve"> _________________</w:t>
      </w:r>
    </w:p>
    <w:p w:rsidR="00F666B3" w:rsidRPr="00685C2F" w:rsidRDefault="00F666B3" w:rsidP="00F666B3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85C2F">
        <w:rPr>
          <w:rStyle w:val="20"/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   </w:t>
      </w:r>
      <w:r w:rsidR="009E0E62" w:rsidRPr="00685C2F">
        <w:rPr>
          <w:rStyle w:val="20"/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</w:t>
      </w:r>
      <w:r w:rsidR="00B170D6" w:rsidRPr="00685C2F">
        <w:rPr>
          <w:rStyle w:val="20"/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</w:t>
      </w:r>
      <w:r w:rsidR="009E0E62" w:rsidRPr="00685C2F">
        <w:rPr>
          <w:rStyle w:val="20"/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</w:t>
      </w:r>
      <w:r w:rsidRPr="00685C2F">
        <w:rPr>
          <w:rStyle w:val="20"/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(подпись)                              (И.О. Фамилия)</w:t>
      </w:r>
      <w:r w:rsidRPr="00685C2F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F666B3" w:rsidRPr="00685C2F" w:rsidRDefault="00F666B3" w:rsidP="00F666B3">
      <w:pPr>
        <w:rPr>
          <w:rFonts w:ascii="Times New Roman" w:hAnsi="Times New Roman" w:cs="Times New Roman"/>
          <w:color w:val="000000" w:themeColor="text1"/>
        </w:rPr>
      </w:pPr>
    </w:p>
    <w:p w:rsidR="00F666B3" w:rsidRPr="00B170D6" w:rsidRDefault="00F666B3" w:rsidP="00F666B3">
      <w:pPr>
        <w:adjustRightInd w:val="0"/>
        <w:spacing w:line="360" w:lineRule="auto"/>
        <w:jc w:val="right"/>
        <w:rPr>
          <w:rFonts w:ascii="Times New Roman" w:eastAsia="TimesNewRomanPSMT" w:hAnsi="Times New Roman" w:cs="Times New Roman"/>
          <w:color w:val="FF0000"/>
          <w:sz w:val="26"/>
          <w:szCs w:val="26"/>
          <w:highlight w:val="lightGray"/>
        </w:rPr>
      </w:pPr>
    </w:p>
    <w:p w:rsidR="00F666B3" w:rsidRPr="00B170D6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F666B3" w:rsidRDefault="00F666B3" w:rsidP="00BF691F">
      <w:pPr>
        <w:pStyle w:val="21"/>
        <w:shd w:val="clear" w:color="auto" w:fill="auto"/>
        <w:spacing w:after="0" w:line="360" w:lineRule="auto"/>
        <w:ind w:firstLine="743"/>
        <w:jc w:val="both"/>
        <w:rPr>
          <w:rFonts w:eastAsia="Calibri"/>
          <w:i/>
          <w:sz w:val="26"/>
          <w:szCs w:val="26"/>
          <w:lang w:eastAsia="en-US"/>
        </w:rPr>
      </w:pPr>
    </w:p>
    <w:p w:rsidR="00CF6B43" w:rsidRPr="00CF6B43" w:rsidRDefault="00D9724D" w:rsidP="00F666B3">
      <w:pPr>
        <w:pStyle w:val="21"/>
        <w:shd w:val="clear" w:color="auto" w:fill="auto"/>
        <w:spacing w:after="0" w:line="360" w:lineRule="auto"/>
        <w:ind w:firstLine="439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lastRenderedPageBreak/>
        <w:t xml:space="preserve">        </w:t>
      </w:r>
      <w:r w:rsidR="00CF6B43" w:rsidRPr="00CF6B43">
        <w:rPr>
          <w:rFonts w:eastAsia="Calibri"/>
          <w:sz w:val="26"/>
          <w:szCs w:val="26"/>
          <w:lang w:eastAsia="en-US"/>
        </w:rPr>
        <w:t>Приложение 2</w:t>
      </w:r>
    </w:p>
    <w:p w:rsidR="00CF6B43" w:rsidRDefault="00CF6B43" w:rsidP="00CF6B43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CF6B43" w:rsidRPr="00CF6B43" w:rsidRDefault="00CF6B43" w:rsidP="00CF6B43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</w:t>
      </w:r>
      <w:r w:rsidRPr="00CF6B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 _______________</w:t>
      </w:r>
    </w:p>
    <w:p w:rsidR="00CF6B43" w:rsidRDefault="00CF6B43" w:rsidP="001220EF">
      <w:pPr>
        <w:pStyle w:val="21"/>
        <w:shd w:val="clear" w:color="auto" w:fill="auto"/>
        <w:spacing w:after="0" w:line="360" w:lineRule="auto"/>
        <w:ind w:firstLine="4962"/>
        <w:jc w:val="left"/>
        <w:rPr>
          <w:rFonts w:eastAsia="Calibri"/>
          <w:sz w:val="26"/>
          <w:szCs w:val="26"/>
          <w:lang w:eastAsia="en-US"/>
        </w:rPr>
      </w:pPr>
    </w:p>
    <w:p w:rsidR="001220EF" w:rsidRPr="002145B6" w:rsidRDefault="001220EF" w:rsidP="00994A6F">
      <w:pPr>
        <w:tabs>
          <w:tab w:val="left" w:pos="482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1220EF" w:rsidRPr="002145B6" w:rsidRDefault="001220EF" w:rsidP="001220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 образовательное учреждение высшего образования «Сыктывкарский государственный университет имени Питирима Сорокина»</w:t>
      </w:r>
    </w:p>
    <w:p w:rsidR="001220EF" w:rsidRPr="002145B6" w:rsidRDefault="001220EF" w:rsidP="001220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«СГУ им. Питирима Сорокина»)</w:t>
      </w:r>
    </w:p>
    <w:p w:rsidR="001220EF" w:rsidRPr="002145B6" w:rsidRDefault="001220EF" w:rsidP="001220E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истории и права</w:t>
      </w:r>
    </w:p>
    <w:p w:rsidR="001220EF" w:rsidRPr="002145B6" w:rsidRDefault="00994A6F" w:rsidP="001220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D9818BD" wp14:editId="1EF9B931">
            <wp:simplePos x="0" y="0"/>
            <wp:positionH relativeFrom="column">
              <wp:posOffset>-348615</wp:posOffset>
            </wp:positionH>
            <wp:positionV relativeFrom="paragraph">
              <wp:posOffset>117475</wp:posOffset>
            </wp:positionV>
            <wp:extent cx="3335020" cy="158496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EF"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Студенческое научное объединение</w:t>
      </w:r>
    </w:p>
    <w:p w:rsidR="00994A6F" w:rsidRDefault="00994A6F" w:rsidP="00994A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6F" w:rsidRDefault="00994A6F" w:rsidP="00994A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6D6367E6" wp14:editId="1995E036">
            <wp:simplePos x="0" y="0"/>
            <wp:positionH relativeFrom="column">
              <wp:posOffset>532130</wp:posOffset>
            </wp:positionH>
            <wp:positionV relativeFrom="paragraph">
              <wp:posOffset>8890</wp:posOffset>
            </wp:positionV>
            <wp:extent cx="1962785" cy="817245"/>
            <wp:effectExtent l="0" t="0" r="0" b="190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A6F" w:rsidRDefault="00994A6F" w:rsidP="00994A6F">
      <w:pPr>
        <w:spacing w:after="120" w:line="240" w:lineRule="auto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</w:pPr>
    </w:p>
    <w:p w:rsidR="00994A6F" w:rsidRDefault="00994A6F" w:rsidP="00994A6F">
      <w:pPr>
        <w:jc w:val="center"/>
        <w:rPr>
          <w:lang w:eastAsia="ru-RU"/>
        </w:rPr>
      </w:pPr>
    </w:p>
    <w:p w:rsidR="00994A6F" w:rsidRDefault="00994A6F" w:rsidP="00994A6F">
      <w:pPr>
        <w:jc w:val="center"/>
        <w:rPr>
          <w:lang w:eastAsia="ru-RU"/>
        </w:rPr>
      </w:pPr>
    </w:p>
    <w:p w:rsidR="00994A6F" w:rsidRPr="00EC24BB" w:rsidRDefault="00994A6F" w:rsidP="00EC24BB">
      <w:pPr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994A6F">
        <w:rPr>
          <w:rFonts w:ascii="Times New Roman" w:hAnsi="Times New Roman" w:cs="Times New Roman"/>
          <w:b/>
          <w:sz w:val="28"/>
          <w:lang w:eastAsia="ru-RU"/>
        </w:rPr>
        <w:t>ИНФОРМАЦИОННОЕ ПИСЬМО</w:t>
      </w:r>
    </w:p>
    <w:p w:rsidR="00994A6F" w:rsidRPr="00AA5BAF" w:rsidRDefault="00AA5BAF" w:rsidP="00994A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AA5B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при поддержке регионального отделения Российского военно-исторического общества в Республике Коми, Коми республиканского благотворительного фонда жертв политических репрессий «Покаяние», Союза женщин Республики Коми </w:t>
      </w:r>
      <w:r w:rsidR="00994A6F" w:rsidRPr="00AA5B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приглашает принять участие </w:t>
      </w:r>
      <w:proofErr w:type="gramStart"/>
      <w:r w:rsidR="00994A6F" w:rsidRPr="00AA5B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proofErr w:type="gramEnd"/>
    </w:p>
    <w:p w:rsidR="00994A6F" w:rsidRPr="00994A6F" w:rsidRDefault="00994A6F" w:rsidP="00994A6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994A6F" w:rsidRPr="00994A6F" w:rsidRDefault="00994A6F" w:rsidP="00994A6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XXIV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Всероссийской научной конференции студентов, магистрантов и аспирантов 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br/>
        <w:t xml:space="preserve">«Проблемы истории материальной и духовной культуры народов России и зарубежных стран» </w:t>
      </w:r>
      <w:r w:rsidRPr="00994A6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br/>
      </w:r>
      <w:r w:rsidRPr="00994A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(к 300-летию со дня основания Российской академии наук)</w:t>
      </w:r>
    </w:p>
    <w:p w:rsidR="00994A6F" w:rsidRPr="00994A6F" w:rsidRDefault="00994A6F" w:rsidP="00994A6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1220EF" w:rsidRPr="0086108B" w:rsidRDefault="001220EF" w:rsidP="001220EF">
      <w:pPr>
        <w:pStyle w:val="af9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86108B">
        <w:rPr>
          <w:rFonts w:ascii="Times New Roman" w:hAnsi="Times New Roman"/>
          <w:b/>
          <w:sz w:val="26"/>
          <w:szCs w:val="26"/>
        </w:rPr>
        <w:t>ОСНОВНЫЕ НАПРАВЛЕНИЯ РАБОТЫ КОНФЕРЕНЦИИ: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и культура Древнего Мира и Средних веков; 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и культура зарубежных стран в Новое и Новейшее время; 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дореволюционной России;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Советской России – СССР;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Европейский Север России: история и современность;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археологии и этнографии;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исторической науки (историография) и источниковедение;</w:t>
      </w:r>
    </w:p>
    <w:p w:rsidR="001220EF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вопросы военной истории;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Коренной перелом в Великой Отечественной войне 1941-1945 гг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в системе ГУЛАГа;</w:t>
      </w:r>
    </w:p>
    <w:p w:rsidR="001220EF" w:rsidRPr="0086108B" w:rsidRDefault="001220EF" w:rsidP="001220EF">
      <w:pPr>
        <w:pStyle w:val="ab"/>
        <w:numPr>
          <w:ilvl w:val="0"/>
          <w:numId w:val="26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преподавания истории в школе и ВУЗе.</w:t>
      </w:r>
    </w:p>
    <w:p w:rsidR="00EC24BB" w:rsidRDefault="00EC24BB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СРОКИ ПРОВЕДЕНИЯ КОНФЕРЕНЦИИ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января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последний день приёма заявок (тема и тезисы доклада).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рассылка участникам проекта программы конференции.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февраля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последний день приёма полных текстов статей участников для публикации в сборнике.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 февраля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окончание экспертизы статей, поступивших в адрес оргкомитета, направление участникам уведомлений о принятии статей к публикации.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марта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рассылка участника</w:t>
      </w:r>
      <w:bookmarkStart w:id="3" w:name="_GoBack"/>
      <w:bookmarkEnd w:id="3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м итоговой программы конференции.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28-29 марта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пленарное заседание и работа секций научной конференции;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марта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подведение итогов конкурса докладов, вручение дипломов победителям и призёрам.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КОНФЕРЕНЦИИ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конференции приглашаются обучающиеся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магистратуры, аспирантуры.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язык конференции – русский. Формат участия – очный (с возможностью дистанционного подключения). Участие в конференции в форме стендового доклада не предусмотрено. Оплата транспорта, проживания и командировочные расходы иногородних участников – за счёт направляющей организации.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конференции необходимо в срок </w:t>
      </w: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22 января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 заполнить и отправить </w:t>
      </w: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регистрационную карту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 Регистрационная карта заполняется участником в электронном виде (в программе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распечатывается и подписывается от руки. Скан-копия подписанной регистрационной карты </w:t>
      </w: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высылается на электронный адрес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sno@syktsu.ru с пометкой «Проблемы истории_2024».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 доклада, указанная в заявке, должна быть согласована с научным руководителем. Вместе с регистрационной картой участником высылаются скан-копии (в формате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подписанных согласий на обработку пе</w:t>
      </w:r>
      <w:r w:rsid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рсональных данных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 имеет право отклонять заявки участников без объяснения причин. Переписка по поводу отклонённых заявок не ведётся.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программа конференции предусматривает заслушивание докладов на пленарном и секционных заседаниях. Конференция пройдёт в форме конкурса научных докладов. За лучшие доклады участники получат дипломы и памятные призы.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программа конференции будет опубликована не позднее 18 марта на официальном сайте ФГБОУ ВО «СГУ им. Питирима Сорокина» (https://www.syktsu.ru/), в официальном сообществе Студенческого научного объединения Института истории и права (https://vk.com/sno_iip_syktsu), а также разослана участникам конференции.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конференции предусматривает организационный взнос в размере 250 руб. Реквизиты для оплаты организационного взноса будут разосланы участникам после подтверждения включения их докладов в программу конференции.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ПУБЛИКАЦИЯ СТАТЕЙ УЧАСТНИКОВ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конференции планируется издание сборника материалов. Сборник будет размещён в полнотекстовом формате в библиографической базе данных научных публикаций российских учёных eLIBRARY.ru и включён в базу Российского индекса научного цитирования (РИНЦ) с присвоением ISBN.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Участникам, желающим опубликовать свои статьи в сборнике, необходимо до </w:t>
      </w:r>
      <w:r w:rsidRPr="00695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февраля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 прислать в адрес организационного комитета текст статьи, оформленный в строгом соответствии требован</w:t>
      </w:r>
      <w:r w:rsid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иями.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текстом статьи участником высылаются скан-копии (в формате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подписанного лицензионного договора в двух</w:t>
      </w:r>
      <w:r w:rsid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– отзыва научного руководителя с характеристикой результатов научной ра</w:t>
      </w:r>
      <w:r w:rsid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автора статьи (приложение 2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МОДЕРАЦИЯ СТАТЕЙ УЧАСТНИКОВ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статьи участников, поступающие в адрес Организационного комитета для публикации в сборнике материалов конференции, в обязательном порядке проходят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модерацию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должны иметь высокую научную ценность, а также – высокий уровень </w:t>
      </w:r>
      <w:r w:rsidRPr="00695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оригинальности авторского текста (не ниже 65%).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проверки на неправомерные заимствования (плагиат) необходимо приложить к высылаемому тексту статьи.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недочётов статьи могут быть возвращены авторам на доработку. При обнаружении неоформленных / некорректных заимствований, низком уровне оригинальности авторского текста, низкой научной ценности работы и т.д. статьи могут быть не допущены к публикации в сборнике.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 имеет право отказать в публикации без объяснения причин. Переписка по поводу отклонённых от публикации статей не ведётся.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ЛИЦА (по вопросам организации и участия):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Поляков Юрий Васильевич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студент </w:t>
      </w:r>
      <w:r w:rsidR="00AA5B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</w:t>
      </w:r>
      <w:proofErr w:type="spellStart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Студенческого научного объединения ФГБОУ ВО «СГУ им. Питирима Сорокина», +7(904)226-22-70, sno@syktsu.ru;</w:t>
      </w:r>
    </w:p>
    <w:p w:rsidR="00994A6F" w:rsidRPr="00994A6F" w:rsidRDefault="00994A6F" w:rsidP="00994A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Русанова Вера Сергеевна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канд. ист. наук, старший преподаватель кафедры истории России и зарубежных стран ФГБОУ ВО «СГУ им. Питирима Сорокина», куратор Студенческого научного объединения Института и</w:t>
      </w:r>
      <w:r w:rsid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стории и права, 8 (8212) 390-386</w:t>
      </w: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, snoiip@syktsu.ru.</w:t>
      </w:r>
    </w:p>
    <w:p w:rsidR="00994A6F" w:rsidRPr="00994A6F" w:rsidRDefault="00994A6F" w:rsidP="00994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6F">
        <w:rPr>
          <w:rFonts w:ascii="Times New Roman" w:eastAsia="Times New Roman" w:hAnsi="Times New Roman" w:cs="Times New Roman"/>
          <w:sz w:val="26"/>
          <w:szCs w:val="26"/>
          <w:lang w:eastAsia="ru-RU"/>
        </w:rPr>
        <w:t> </w:t>
      </w: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 w:rsidP="00D66D0B">
      <w:pPr>
        <w:spacing w:after="0" w:line="240" w:lineRule="auto"/>
        <w:ind w:firstLine="68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695BEF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5BEF" w:rsidRPr="00695BEF" w:rsidRDefault="00695BEF" w:rsidP="00D66D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  <w:r w:rsidRPr="00695BEF">
        <w:rPr>
          <w:rFonts w:ascii="Times New Roman" w:hAnsi="Times New Roman" w:cs="Times New Roman"/>
          <w:bCs/>
          <w:sz w:val="28"/>
          <w:szCs w:val="28"/>
        </w:rPr>
        <w:br/>
      </w:r>
    </w:p>
    <w:p w:rsidR="00695BEF" w:rsidRPr="002400E5" w:rsidRDefault="00695BEF" w:rsidP="00695BEF">
      <w:pPr>
        <w:jc w:val="center"/>
        <w:rPr>
          <w:b/>
          <w:sz w:val="28"/>
          <w:szCs w:val="28"/>
        </w:rPr>
      </w:pPr>
      <w:r w:rsidRPr="00695BEF">
        <w:rPr>
          <w:rFonts w:ascii="Times New Roman" w:hAnsi="Times New Roman" w:cs="Times New Roman"/>
          <w:b/>
          <w:sz w:val="28"/>
          <w:szCs w:val="28"/>
        </w:rPr>
        <w:t>РЕГИСТРАЦИОННАЯ КАРТА УЧАСТНИКА (-ОВ)</w:t>
      </w:r>
      <w:r w:rsidRPr="00695BEF">
        <w:rPr>
          <w:rFonts w:ascii="Times New Roman" w:hAnsi="Times New Roman" w:cs="Times New Roman"/>
          <w:b/>
          <w:sz w:val="28"/>
          <w:szCs w:val="28"/>
        </w:rPr>
        <w:br/>
      </w:r>
      <w:r w:rsidRPr="00695BEF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695BEF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научной конференции студентов, магистрантов и аспирантов «Проблемы истории материальной и духовной культуры народов России и зарубежных стран»</w:t>
      </w:r>
    </w:p>
    <w:p w:rsidR="00695BEF" w:rsidRPr="002400E5" w:rsidRDefault="00695BEF" w:rsidP="00695BEF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"/>
        <w:gridCol w:w="3296"/>
        <w:gridCol w:w="2723"/>
        <w:gridCol w:w="3111"/>
      </w:tblGrid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Соавтор 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(при наличии)</w:t>
            </w: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(полностью)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(по уставу)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образования 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бакалавриат</w:t>
            </w:r>
            <w:proofErr w:type="spellEnd"/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магистратура / аспирантура), 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курс / год обучения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(ФИО, учёная степень, учёное звание, должность по основному месту работы)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695BEF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конференции 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(взять из информационного письма)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BEF" w:rsidRPr="002400E5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участия </w:t>
            </w: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(очная / дистанционная)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2400E5" w:rsidRDefault="00695BEF" w:rsidP="00D66D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95BEF" w:rsidRPr="002400E5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аппаратно-программные средства для демонстрации материалов доклада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2400E5" w:rsidRDefault="00695BEF" w:rsidP="00D66D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95BEF" w:rsidRPr="002400E5" w:rsidTr="00D66D0B">
        <w:tc>
          <w:tcPr>
            <w:tcW w:w="498" w:type="dxa"/>
          </w:tcPr>
          <w:p w:rsidR="00695BEF" w:rsidRPr="002400E5" w:rsidRDefault="00695BEF" w:rsidP="00D66D0B">
            <w:pPr>
              <w:jc w:val="center"/>
              <w:rPr>
                <w:b/>
                <w:sz w:val="28"/>
                <w:szCs w:val="28"/>
              </w:rPr>
            </w:pPr>
            <w:r w:rsidRPr="002400E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96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статьи </w:t>
            </w:r>
            <w:r w:rsidRPr="00695BEF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(планируется / не планируется)</w:t>
            </w:r>
          </w:p>
        </w:tc>
        <w:tc>
          <w:tcPr>
            <w:tcW w:w="2723" w:type="dxa"/>
          </w:tcPr>
          <w:p w:rsidR="00695BEF" w:rsidRPr="00695BEF" w:rsidRDefault="00695BEF" w:rsidP="00D66D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:rsidR="00695BEF" w:rsidRPr="002400E5" w:rsidRDefault="00695BEF" w:rsidP="00D66D0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5BEF" w:rsidRPr="002400E5" w:rsidRDefault="00695BEF" w:rsidP="00695BEF">
      <w:pPr>
        <w:jc w:val="both"/>
        <w:rPr>
          <w:bCs/>
          <w:sz w:val="28"/>
          <w:szCs w:val="28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95BEF" w:rsidRDefault="00695BEF" w:rsidP="00695BEF">
      <w:pPr>
        <w:suppressAutoHyphens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5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:rsidR="00695BEF" w:rsidRPr="00695BEF" w:rsidRDefault="00695BEF" w:rsidP="00695BEF">
      <w:pPr>
        <w:suppressAutoHyphens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информационному письму</w:t>
      </w: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Pr="00695BEF" w:rsidRDefault="00695BEF" w:rsidP="00695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5B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ОТЗЫВ</w:t>
      </w:r>
      <w:r w:rsidRPr="00695B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научного руководителя</w:t>
      </w:r>
      <w:r w:rsidRPr="00695B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научной статье (ФИО участника конференции)</w:t>
      </w:r>
      <w:r w:rsidRPr="00695B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«(название статьи)»</w:t>
      </w: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B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1896"/>
        <w:gridCol w:w="3380"/>
      </w:tblGrid>
      <w:tr w:rsidR="00695BEF" w:rsidRPr="00695BEF" w:rsidTr="00D66D0B">
        <w:tc>
          <w:tcPr>
            <w:tcW w:w="4222" w:type="dxa"/>
          </w:tcPr>
          <w:p w:rsidR="00695BEF" w:rsidRPr="00695BEF" w:rsidRDefault="00695BEF" w:rsidP="00695B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_____________ 202__ года</w:t>
            </w:r>
          </w:p>
        </w:tc>
        <w:tc>
          <w:tcPr>
            <w:tcW w:w="1896" w:type="dxa"/>
          </w:tcPr>
          <w:p w:rsidR="00695BEF" w:rsidRPr="00695BEF" w:rsidRDefault="00695BEF" w:rsidP="00695B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695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95BE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95BEF" w:rsidRPr="00695BEF" w:rsidRDefault="00695BEF" w:rsidP="00695B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ФИО, учёная степень, учёное звание, должность</w:t>
            </w:r>
          </w:p>
        </w:tc>
      </w:tr>
    </w:tbl>
    <w:p w:rsidR="00695BEF" w:rsidRPr="00695BEF" w:rsidRDefault="00695BEF" w:rsidP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EF" w:rsidRDefault="00695B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C24BB" w:rsidRPr="003B49CD" w:rsidRDefault="00EC24BB" w:rsidP="00EC24BB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lastRenderedPageBreak/>
        <w:t>Приложение 3</w:t>
      </w:r>
    </w:p>
    <w:p w:rsidR="00EC24BB" w:rsidRDefault="00EC24BB" w:rsidP="00EC24BB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EC24BB" w:rsidRDefault="00EC24BB" w:rsidP="00EC24BB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 № _______________</w:t>
      </w:r>
    </w:p>
    <w:p w:rsidR="00EC24BB" w:rsidRPr="0073005D" w:rsidRDefault="00EC24BB" w:rsidP="00EC24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BB" w:rsidRDefault="000D3075" w:rsidP="00EC24B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  <w:r w:rsidR="00EC24BB">
        <w:rPr>
          <w:rFonts w:ascii="Times New Roman" w:hAnsi="Times New Roman" w:cs="Times New Roman"/>
          <w:sz w:val="26"/>
          <w:szCs w:val="26"/>
        </w:rPr>
        <w:t xml:space="preserve"> </w:t>
      </w:r>
      <w:r w:rsidR="00EC24BB">
        <w:rPr>
          <w:rFonts w:ascii="Times New Roman" w:hAnsi="Times New Roman" w:cs="Times New Roman"/>
          <w:sz w:val="26"/>
          <w:szCs w:val="26"/>
          <w:lang w:val="en-US"/>
        </w:rPr>
        <w:t>XXIV</w:t>
      </w:r>
      <w:r w:rsidR="00EC24BB">
        <w:rPr>
          <w:rFonts w:ascii="Times New Roman" w:hAnsi="Times New Roman" w:cs="Times New Roman"/>
          <w:sz w:val="26"/>
          <w:szCs w:val="26"/>
        </w:rPr>
        <w:t xml:space="preserve"> </w:t>
      </w:r>
      <w:r w:rsidR="00EC24BB" w:rsidRPr="0027300D">
        <w:rPr>
          <w:rFonts w:ascii="Times New Roman" w:hAnsi="Times New Roman" w:cs="Times New Roman"/>
          <w:color w:val="000000"/>
          <w:sz w:val="26"/>
          <w:szCs w:val="26"/>
        </w:rPr>
        <w:t>Всероссийской научной конференции студентов</w:t>
      </w:r>
      <w:r w:rsidR="00DD0C6C">
        <w:rPr>
          <w:rFonts w:ascii="Times New Roman" w:hAnsi="Times New Roman" w:cs="Times New Roman"/>
          <w:color w:val="000000"/>
          <w:sz w:val="26"/>
          <w:szCs w:val="26"/>
        </w:rPr>
        <w:t xml:space="preserve">, магистрантов и </w:t>
      </w:r>
      <w:r w:rsidR="00EC24BB" w:rsidRPr="0027300D">
        <w:rPr>
          <w:rFonts w:ascii="Times New Roman" w:hAnsi="Times New Roman" w:cs="Times New Roman"/>
          <w:color w:val="000000"/>
          <w:sz w:val="26"/>
          <w:szCs w:val="26"/>
        </w:rPr>
        <w:t>аспирантов «Проблемы истории материальной и духовной культуры народов России и зарубежных стран»</w:t>
      </w:r>
    </w:p>
    <w:p w:rsidR="000D3075" w:rsidRPr="0027300D" w:rsidRDefault="000D3075" w:rsidP="00EC24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075" w:rsidRPr="00B56FB2" w:rsidRDefault="000D3075" w:rsidP="00AA5BA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4F5">
        <w:rPr>
          <w:rFonts w:ascii="Times New Roman" w:hAnsi="Times New Roman" w:cs="Times New Roman"/>
          <w:sz w:val="26"/>
          <w:szCs w:val="26"/>
        </w:rPr>
        <w:t>Максимова Любовь Анатольевна, канд. ист. наук, директор Института истории и права СГУ им. Питирима Сорокина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</w:t>
      </w:r>
      <w:r w:rsidRPr="006A54F5">
        <w:rPr>
          <w:rFonts w:ascii="Times New Roman" w:hAnsi="Times New Roman" w:cs="Times New Roman"/>
          <w:sz w:val="26"/>
          <w:szCs w:val="26"/>
        </w:rPr>
        <w:t>.</w:t>
      </w:r>
    </w:p>
    <w:p w:rsidR="000D3075" w:rsidRPr="0027300D" w:rsidRDefault="000D3075" w:rsidP="000D307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27300D">
        <w:rPr>
          <w:rFonts w:ascii="Times New Roman" w:hAnsi="Times New Roman" w:cs="Times New Roman"/>
          <w:sz w:val="26"/>
          <w:szCs w:val="26"/>
        </w:rPr>
        <w:t>Члены оргкомитета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865D86">
        <w:rPr>
          <w:sz w:val="26"/>
          <w:szCs w:val="26"/>
        </w:rPr>
        <w:t>Зуева Полина Александровна,</w:t>
      </w:r>
      <w:r>
        <w:rPr>
          <w:sz w:val="26"/>
          <w:szCs w:val="26"/>
        </w:rPr>
        <w:t xml:space="preserve"> обучающаяся 1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</w:t>
      </w:r>
      <w:r>
        <w:rPr>
          <w:sz w:val="26"/>
          <w:szCs w:val="26"/>
        </w:rPr>
        <w:t>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 Федор Николаевич, канд. ист. наук, доцент </w:t>
      </w:r>
      <w:r w:rsidRPr="006A54F5">
        <w:rPr>
          <w:sz w:val="26"/>
          <w:szCs w:val="26"/>
        </w:rPr>
        <w:t>кафедры истории России и зарубежных стран</w:t>
      </w:r>
      <w:r>
        <w:rPr>
          <w:sz w:val="26"/>
          <w:szCs w:val="26"/>
        </w:rPr>
        <w:t>;</w:t>
      </w:r>
    </w:p>
    <w:p w:rsidR="000D3075" w:rsidRPr="00E138FC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865D86">
        <w:rPr>
          <w:sz w:val="26"/>
          <w:szCs w:val="26"/>
        </w:rPr>
        <w:t>Ивашева Светлана</w:t>
      </w:r>
      <w:r>
        <w:rPr>
          <w:sz w:val="26"/>
          <w:szCs w:val="26"/>
        </w:rPr>
        <w:t xml:space="preserve"> Андреевна, обучающаяся 2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</w:t>
      </w:r>
      <w:r>
        <w:rPr>
          <w:sz w:val="26"/>
          <w:szCs w:val="26"/>
        </w:rPr>
        <w:t>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6A54F5">
        <w:rPr>
          <w:sz w:val="26"/>
          <w:szCs w:val="26"/>
        </w:rPr>
        <w:t>Коюшева</w:t>
      </w:r>
      <w:proofErr w:type="spellEnd"/>
      <w:r w:rsidRPr="006A54F5">
        <w:rPr>
          <w:sz w:val="26"/>
          <w:szCs w:val="26"/>
        </w:rPr>
        <w:t xml:space="preserve"> Вар</w:t>
      </w:r>
      <w:r>
        <w:rPr>
          <w:sz w:val="26"/>
          <w:szCs w:val="26"/>
        </w:rPr>
        <w:t>вара Валентиновна, обучающаяся 5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865D86">
        <w:rPr>
          <w:sz w:val="26"/>
          <w:szCs w:val="26"/>
        </w:rPr>
        <w:t>Лобанова Полина</w:t>
      </w:r>
      <w:r>
        <w:rPr>
          <w:sz w:val="26"/>
          <w:szCs w:val="26"/>
        </w:rPr>
        <w:t xml:space="preserve"> Евгеньевна, обучающаяся 4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</w:t>
      </w:r>
      <w:r>
        <w:rPr>
          <w:sz w:val="26"/>
          <w:szCs w:val="26"/>
        </w:rPr>
        <w:t>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865D86">
        <w:rPr>
          <w:sz w:val="26"/>
          <w:szCs w:val="26"/>
        </w:rPr>
        <w:t>Ливсон</w:t>
      </w:r>
      <w:proofErr w:type="spellEnd"/>
      <w:r w:rsidRPr="00865D86">
        <w:rPr>
          <w:sz w:val="26"/>
          <w:szCs w:val="26"/>
        </w:rPr>
        <w:t xml:space="preserve"> Инесса</w:t>
      </w:r>
      <w:r>
        <w:rPr>
          <w:sz w:val="26"/>
          <w:szCs w:val="26"/>
        </w:rPr>
        <w:t xml:space="preserve"> Сергеевна, обучающаяся 1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</w:t>
      </w:r>
      <w:r>
        <w:rPr>
          <w:sz w:val="26"/>
          <w:szCs w:val="26"/>
        </w:rPr>
        <w:t>;</w:t>
      </w:r>
    </w:p>
    <w:p w:rsidR="000D3075" w:rsidRPr="00E138FC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Ненашев Матвей Владимирович, обучающийся 3</w:t>
      </w:r>
      <w:r w:rsidRPr="006A54F5">
        <w:rPr>
          <w:sz w:val="26"/>
          <w:szCs w:val="26"/>
        </w:rPr>
        <w:t xml:space="preserve"> курса, член Студенческого научного общества Института истории и права</w:t>
      </w:r>
      <w:r>
        <w:rPr>
          <w:sz w:val="26"/>
          <w:szCs w:val="26"/>
        </w:rPr>
        <w:t>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 xml:space="preserve">Поляков Юрий Васильевич, обучающийся </w:t>
      </w:r>
      <w:r>
        <w:rPr>
          <w:sz w:val="26"/>
          <w:szCs w:val="26"/>
        </w:rPr>
        <w:t>4</w:t>
      </w:r>
      <w:r w:rsidRPr="006A54F5">
        <w:rPr>
          <w:sz w:val="26"/>
          <w:szCs w:val="26"/>
        </w:rPr>
        <w:t xml:space="preserve"> курса, председатель Студенческого научного общества Института истории и права;</w:t>
      </w:r>
    </w:p>
    <w:p w:rsidR="000D3075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Расов</w:t>
      </w:r>
      <w:proofErr w:type="spellEnd"/>
      <w:r>
        <w:rPr>
          <w:sz w:val="26"/>
          <w:szCs w:val="26"/>
        </w:rPr>
        <w:t xml:space="preserve"> Вадим Андреевич, </w:t>
      </w:r>
      <w:r w:rsidRPr="006B30CA">
        <w:rPr>
          <w:sz w:val="26"/>
          <w:szCs w:val="26"/>
        </w:rPr>
        <w:t xml:space="preserve">обучающийся 3 курса, </w:t>
      </w:r>
      <w:r w:rsidRPr="006A54F5">
        <w:rPr>
          <w:sz w:val="26"/>
          <w:szCs w:val="26"/>
        </w:rPr>
        <w:t>член</w:t>
      </w:r>
      <w:r w:rsidRPr="006B30CA">
        <w:rPr>
          <w:sz w:val="26"/>
          <w:szCs w:val="26"/>
        </w:rPr>
        <w:t xml:space="preserve"> Студенческого научного общества Института истории и права;</w:t>
      </w:r>
    </w:p>
    <w:p w:rsidR="000D3075" w:rsidRPr="00EC3928" w:rsidRDefault="000D3075" w:rsidP="000D3075">
      <w:pPr>
        <w:pStyle w:val="p1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Русанова В</w:t>
      </w:r>
      <w:r>
        <w:rPr>
          <w:sz w:val="26"/>
          <w:szCs w:val="26"/>
        </w:rPr>
        <w:t xml:space="preserve">ера Сергеевна, канд. ист. наук, </w:t>
      </w:r>
      <w:r w:rsidRPr="006A54F5">
        <w:rPr>
          <w:sz w:val="26"/>
          <w:szCs w:val="26"/>
        </w:rPr>
        <w:t>старший преподаватель кафедры истории России и зарубежных стран</w:t>
      </w:r>
      <w:r>
        <w:rPr>
          <w:sz w:val="26"/>
          <w:szCs w:val="26"/>
        </w:rPr>
        <w:t xml:space="preserve">, куратор </w:t>
      </w:r>
      <w:r w:rsidRPr="006B30CA">
        <w:rPr>
          <w:sz w:val="26"/>
          <w:szCs w:val="26"/>
        </w:rPr>
        <w:t>Студенческого научного общества Института истории и права</w:t>
      </w:r>
      <w:r>
        <w:rPr>
          <w:sz w:val="26"/>
          <w:szCs w:val="26"/>
        </w:rPr>
        <w:t>.</w:t>
      </w:r>
    </w:p>
    <w:p w:rsidR="00EC24BB" w:rsidRDefault="00EC24BB" w:rsidP="00EC24BB">
      <w:pPr>
        <w:pStyle w:val="p13"/>
        <w:spacing w:before="0" w:beforeAutospacing="0" w:after="0" w:afterAutospacing="0" w:line="360" w:lineRule="auto"/>
        <w:ind w:left="360"/>
        <w:contextualSpacing/>
        <w:jc w:val="both"/>
        <w:rPr>
          <w:sz w:val="26"/>
          <w:szCs w:val="26"/>
        </w:rPr>
      </w:pPr>
    </w:p>
    <w:p w:rsidR="00EC24BB" w:rsidRDefault="00EC24BB" w:rsidP="00E03A89">
      <w:pPr>
        <w:pStyle w:val="p1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EC24BB" w:rsidRDefault="00EC24BB" w:rsidP="00E03A89">
      <w:pPr>
        <w:pStyle w:val="p13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24BB" w:rsidRPr="003B49CD" w:rsidRDefault="00EC24BB" w:rsidP="00E03A89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lastRenderedPageBreak/>
        <w:t>Приложение 4</w:t>
      </w:r>
    </w:p>
    <w:p w:rsidR="00EC24BB" w:rsidRDefault="00EC24BB" w:rsidP="00E03A89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EC24BB" w:rsidRDefault="00EC24BB" w:rsidP="00E03A89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 № _______________</w:t>
      </w:r>
    </w:p>
    <w:p w:rsidR="00EC24BB" w:rsidRDefault="00EC24BB" w:rsidP="00E03A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4BB" w:rsidRDefault="00EC24BB" w:rsidP="00E03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BEF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E52953" w:rsidRPr="00E529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XXIV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006BEF">
        <w:rPr>
          <w:rFonts w:ascii="Times New Roman" w:hAnsi="Times New Roman" w:cs="Times New Roman"/>
          <w:sz w:val="26"/>
          <w:szCs w:val="26"/>
        </w:rPr>
        <w:t xml:space="preserve"> научной конференции</w:t>
      </w:r>
      <w:r w:rsidR="00DD0C6C">
        <w:rPr>
          <w:rFonts w:ascii="Times New Roman" w:hAnsi="Times New Roman" w:cs="Times New Roman"/>
          <w:sz w:val="26"/>
          <w:szCs w:val="26"/>
        </w:rPr>
        <w:t xml:space="preserve"> студентов, магистрантов и </w:t>
      </w:r>
      <w:r>
        <w:rPr>
          <w:rFonts w:ascii="Times New Roman" w:hAnsi="Times New Roman" w:cs="Times New Roman"/>
          <w:sz w:val="26"/>
          <w:szCs w:val="26"/>
        </w:rPr>
        <w:t>аспирантов</w:t>
      </w:r>
      <w:r w:rsidR="00E52953" w:rsidRPr="00E52953">
        <w:rPr>
          <w:rFonts w:ascii="Times New Roman" w:hAnsi="Times New Roman" w:cs="Times New Roman"/>
          <w:sz w:val="26"/>
          <w:szCs w:val="26"/>
        </w:rPr>
        <w:t xml:space="preserve"> </w:t>
      </w:r>
      <w:r w:rsidRPr="00006BE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Проблемы истории материальной и духовной культуры народов России и зарубежных стран</w:t>
      </w:r>
      <w:r w:rsidRPr="00006BEF">
        <w:rPr>
          <w:rFonts w:ascii="Times New Roman" w:hAnsi="Times New Roman" w:cs="Times New Roman"/>
          <w:sz w:val="26"/>
          <w:szCs w:val="26"/>
        </w:rPr>
        <w:t>»</w:t>
      </w:r>
    </w:p>
    <w:p w:rsidR="000D3075" w:rsidRPr="00006BEF" w:rsidRDefault="000D3075" w:rsidP="00E03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3075" w:rsidRPr="00B56FB2" w:rsidRDefault="000D3075" w:rsidP="00E03A8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4F5">
        <w:rPr>
          <w:rFonts w:ascii="Times New Roman" w:hAnsi="Times New Roman" w:cs="Times New Roman"/>
          <w:sz w:val="26"/>
          <w:szCs w:val="26"/>
        </w:rPr>
        <w:t>Максимова Любовь Анатольевна, канд. ист. наук, директор Института истории и права СГУ им. Питирима Сорокина</w:t>
      </w:r>
      <w:r w:rsidR="00AA5BAF">
        <w:rPr>
          <w:rFonts w:ascii="Times New Roman" w:hAnsi="Times New Roman" w:cs="Times New Roman"/>
          <w:sz w:val="26"/>
          <w:szCs w:val="26"/>
        </w:rPr>
        <w:t xml:space="preserve"> – председатель.</w:t>
      </w:r>
    </w:p>
    <w:p w:rsidR="000D3075" w:rsidRPr="0027300D" w:rsidRDefault="000D3075" w:rsidP="00E03A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300D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жюри:</w:t>
      </w:r>
    </w:p>
    <w:p w:rsidR="000D3075" w:rsidRPr="00CB4EAA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Богданова Анастасия Алексеевна, преподаватель </w:t>
      </w:r>
      <w:r w:rsidRPr="006A54F5">
        <w:rPr>
          <w:sz w:val="26"/>
          <w:szCs w:val="26"/>
        </w:rPr>
        <w:t>кафедры истории России и зарубежных стран</w:t>
      </w:r>
      <w:r>
        <w:rPr>
          <w:sz w:val="26"/>
          <w:szCs w:val="26"/>
        </w:rPr>
        <w:t>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Зезегова Ольга Ивановна, канд. ист. наук, доцент кафедры истории методики обучения общественно-правовым дисциплинам;</w:t>
      </w:r>
    </w:p>
    <w:p w:rsidR="000D3075" w:rsidRP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0D3075">
        <w:rPr>
          <w:sz w:val="26"/>
          <w:szCs w:val="26"/>
        </w:rPr>
        <w:t>Золотарев Олег Васильевич, д-р ист. наук, профессор, заведующий кафедрой истории и методики обучения общественно-правовым дисциплинам;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Иванов Федор Николаевич, канд. ист. наук, доцент кафедры истории России и зарубежных стран;</w:t>
      </w:r>
      <w:r w:rsidRPr="00CB4EAA">
        <w:rPr>
          <w:sz w:val="26"/>
          <w:szCs w:val="26"/>
        </w:rPr>
        <w:t xml:space="preserve"> </w:t>
      </w:r>
    </w:p>
    <w:p w:rsidR="000D3075" w:rsidRP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0D3075">
        <w:rPr>
          <w:sz w:val="26"/>
          <w:szCs w:val="26"/>
        </w:rPr>
        <w:t xml:space="preserve">Павлов Андрей Альбертович, канд. ист. наук, доцент, заведующий кафедрой истории России и зарубежных стран; 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Павлова Татьяна Вячеславовна, канд. ист. наук, доцент кафедры истории методики обучения общественно-правовым дисциплинам;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Пинаевский Дмитрий Иванович, канд. ист. наук, доцент кафедры истории России и зарубежных стран;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Рочева Ирина Владимировна, канд. ист. наук, доцент кафедры истории России и зарубежных стран;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6A54F5">
        <w:rPr>
          <w:sz w:val="26"/>
          <w:szCs w:val="26"/>
        </w:rPr>
        <w:t>Русанова Вера Сергеевна, канд. ист. наук, старший преподаватель кафедры истории России и зар</w:t>
      </w:r>
      <w:r>
        <w:rPr>
          <w:sz w:val="26"/>
          <w:szCs w:val="26"/>
        </w:rPr>
        <w:t>убежных стран.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0D3075">
        <w:rPr>
          <w:sz w:val="26"/>
          <w:szCs w:val="26"/>
        </w:rPr>
        <w:t>Трифонова Елена Константиновна, канд. ист. наук, доцент кафедры истории России и зарубежных стран;</w:t>
      </w:r>
    </w:p>
    <w:p w:rsidR="000D3075" w:rsidRDefault="000D3075" w:rsidP="00E03A89">
      <w:pPr>
        <w:pStyle w:val="p13"/>
        <w:numPr>
          <w:ilvl w:val="0"/>
          <w:numId w:val="36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0D3075">
        <w:rPr>
          <w:sz w:val="26"/>
          <w:szCs w:val="26"/>
        </w:rPr>
        <w:t>Чудова Татьяна Ивановна, д-р ист. наук, доцент кафедры истории России и зарубежных стран;</w:t>
      </w:r>
    </w:p>
    <w:p w:rsidR="003B49CD" w:rsidRPr="00E03A89" w:rsidRDefault="000D3075" w:rsidP="00E03A89">
      <w:pPr>
        <w:pStyle w:val="p13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567"/>
        <w:contextualSpacing/>
        <w:jc w:val="both"/>
        <w:rPr>
          <w:sz w:val="26"/>
          <w:szCs w:val="26"/>
        </w:rPr>
      </w:pPr>
      <w:r w:rsidRPr="00E03A89">
        <w:rPr>
          <w:sz w:val="26"/>
          <w:szCs w:val="26"/>
        </w:rPr>
        <w:t>Яровикова Наталья Дмитриевна, старший преподаватель кафедры истории России и зарубежных стран.</w:t>
      </w:r>
    </w:p>
    <w:sectPr w:rsidR="003B49CD" w:rsidRPr="00E03A89" w:rsidSect="00437028">
      <w:pgSz w:w="11906" w:h="16838"/>
      <w:pgMar w:top="1134" w:right="567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F4" w:rsidRDefault="006C5CF4">
      <w:r>
        <w:separator/>
      </w:r>
    </w:p>
  </w:endnote>
  <w:endnote w:type="continuationSeparator" w:id="0">
    <w:p w:rsidR="006C5CF4" w:rsidRDefault="006C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F4" w:rsidRDefault="006C5CF4">
      <w:r>
        <w:separator/>
      </w:r>
    </w:p>
  </w:footnote>
  <w:footnote w:type="continuationSeparator" w:id="0">
    <w:p w:rsidR="006C5CF4" w:rsidRDefault="006C5CF4">
      <w:r>
        <w:continuationSeparator/>
      </w:r>
    </w:p>
  </w:footnote>
  <w:footnote w:id="1">
    <w:p w:rsidR="00524E14" w:rsidRPr="00994A6F" w:rsidRDefault="00524E14" w:rsidP="00994A6F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6F">
        <w:rPr>
          <w:rStyle w:val="af2"/>
          <w:rFonts w:ascii="Times New Roman" w:hAnsi="Times New Roman" w:cs="Times New Roman"/>
        </w:rPr>
        <w:footnoteRef/>
      </w:r>
      <w:r w:rsidRPr="00994A6F">
        <w:rPr>
          <w:rFonts w:ascii="Times New Roman" w:hAnsi="Times New Roman" w:cs="Times New Roman"/>
        </w:rPr>
        <w:t xml:space="preserve"> </w:t>
      </w:r>
      <w:r w:rsidRPr="00994A6F">
        <w:rPr>
          <w:rFonts w:ascii="Times New Roman" w:hAnsi="Times New Roman" w:cs="Times New Roman"/>
          <w:i/>
        </w:rPr>
        <w:t>Научный руководитель</w:t>
      </w:r>
      <w:r w:rsidRPr="00994A6F">
        <w:rPr>
          <w:rFonts w:ascii="Times New Roman" w:hAnsi="Times New Roman" w:cs="Times New Roman"/>
          <w:b/>
          <w:i/>
        </w:rPr>
        <w:t xml:space="preserve"> – Д. И. Пинаевский, </w:t>
      </w:r>
      <w:r w:rsidRPr="00994A6F">
        <w:rPr>
          <w:rFonts w:ascii="Times New Roman" w:hAnsi="Times New Roman" w:cs="Times New Roman"/>
          <w:i/>
        </w:rPr>
        <w:t>доцент кафедры истории России и зарубежных стран, канд. ист. наук, доцент, СГУ им. Питирима Сорокина г. Сыктывкар</w:t>
      </w:r>
    </w:p>
  </w:footnote>
  <w:footnote w:id="2">
    <w:p w:rsidR="00524E14" w:rsidRPr="00C24B6B" w:rsidRDefault="00524E14" w:rsidP="00C124A6">
      <w:pPr>
        <w:pStyle w:val="af0"/>
        <w:jc w:val="both"/>
      </w:pPr>
      <w:r w:rsidRPr="00C24B6B">
        <w:rPr>
          <w:rStyle w:val="af2"/>
        </w:rPr>
        <w:footnoteRef/>
      </w:r>
      <w:r>
        <w:rPr>
          <w:rFonts w:ascii="Times New Roman" w:hAnsi="Times New Roman"/>
        </w:rPr>
        <w:t xml:space="preserve"> </w:t>
      </w:r>
      <w:r w:rsidRPr="00243861">
        <w:rPr>
          <w:rFonts w:ascii="Times New Roman" w:hAnsi="Times New Roman"/>
          <w:sz w:val="18"/>
        </w:rPr>
        <w:t>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FA"/>
    <w:multiLevelType w:val="hybridMultilevel"/>
    <w:tmpl w:val="8F16BE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5F5F95"/>
    <w:multiLevelType w:val="hybridMultilevel"/>
    <w:tmpl w:val="4E242118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A4B"/>
    <w:multiLevelType w:val="multilevel"/>
    <w:tmpl w:val="46A6D16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F36C7"/>
    <w:multiLevelType w:val="hybridMultilevel"/>
    <w:tmpl w:val="D66E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0045"/>
    <w:multiLevelType w:val="hybridMultilevel"/>
    <w:tmpl w:val="19648EFE"/>
    <w:lvl w:ilvl="0" w:tplc="7690FE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FE3F15"/>
    <w:multiLevelType w:val="hybridMultilevel"/>
    <w:tmpl w:val="0D6E89E6"/>
    <w:lvl w:ilvl="0" w:tplc="FF702A6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32F20"/>
    <w:multiLevelType w:val="multilevel"/>
    <w:tmpl w:val="646CEA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AA02C9"/>
    <w:multiLevelType w:val="hybridMultilevel"/>
    <w:tmpl w:val="02FA8D30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19D70704"/>
    <w:multiLevelType w:val="hybridMultilevel"/>
    <w:tmpl w:val="C080A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30B01"/>
    <w:multiLevelType w:val="hybridMultilevel"/>
    <w:tmpl w:val="CD2EEF8E"/>
    <w:lvl w:ilvl="0" w:tplc="0B5E99C6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312EA"/>
    <w:multiLevelType w:val="hybridMultilevel"/>
    <w:tmpl w:val="91E2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0318"/>
    <w:multiLevelType w:val="hybridMultilevel"/>
    <w:tmpl w:val="B2005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1B02"/>
    <w:multiLevelType w:val="hybridMultilevel"/>
    <w:tmpl w:val="2404167C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038C2"/>
    <w:multiLevelType w:val="hybridMultilevel"/>
    <w:tmpl w:val="E68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096E"/>
    <w:multiLevelType w:val="hybridMultilevel"/>
    <w:tmpl w:val="D9CC1AC6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6726"/>
    <w:multiLevelType w:val="hybridMultilevel"/>
    <w:tmpl w:val="9F64520C"/>
    <w:lvl w:ilvl="0" w:tplc="699E42F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96A64"/>
    <w:multiLevelType w:val="hybridMultilevel"/>
    <w:tmpl w:val="E86E68DC"/>
    <w:lvl w:ilvl="0" w:tplc="E408A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827F7D"/>
    <w:multiLevelType w:val="hybridMultilevel"/>
    <w:tmpl w:val="788E8494"/>
    <w:lvl w:ilvl="0" w:tplc="0B02C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DC0D3F"/>
    <w:multiLevelType w:val="hybridMultilevel"/>
    <w:tmpl w:val="AE522FE6"/>
    <w:lvl w:ilvl="0" w:tplc="0928C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C6479"/>
    <w:multiLevelType w:val="hybridMultilevel"/>
    <w:tmpl w:val="664020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C9441A"/>
    <w:multiLevelType w:val="hybridMultilevel"/>
    <w:tmpl w:val="A6129E4C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5407B1E"/>
    <w:multiLevelType w:val="hybridMultilevel"/>
    <w:tmpl w:val="CC509A78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904DB2"/>
    <w:multiLevelType w:val="hybridMultilevel"/>
    <w:tmpl w:val="F11C6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840D9"/>
    <w:multiLevelType w:val="hybridMultilevel"/>
    <w:tmpl w:val="3E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57C1E"/>
    <w:multiLevelType w:val="hybridMultilevel"/>
    <w:tmpl w:val="C0BEEB12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36EC0"/>
    <w:multiLevelType w:val="multilevel"/>
    <w:tmpl w:val="43547ED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67357"/>
    <w:multiLevelType w:val="hybridMultilevel"/>
    <w:tmpl w:val="8202E66A"/>
    <w:lvl w:ilvl="0" w:tplc="FD5C50BE">
      <w:start w:val="1"/>
      <w:numFmt w:val="decimal"/>
      <w:lvlText w:val="%1."/>
      <w:lvlJc w:val="left"/>
      <w:pPr>
        <w:ind w:left="1072" w:hanging="675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D2B16B1"/>
    <w:multiLevelType w:val="hybridMultilevel"/>
    <w:tmpl w:val="8D4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F6BD2"/>
    <w:multiLevelType w:val="hybridMultilevel"/>
    <w:tmpl w:val="B33ED616"/>
    <w:lvl w:ilvl="0" w:tplc="5BA897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DB7FBC"/>
    <w:multiLevelType w:val="hybridMultilevel"/>
    <w:tmpl w:val="B8668E70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91C5D"/>
    <w:multiLevelType w:val="multilevel"/>
    <w:tmpl w:val="F40ABB5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color w:val="auto"/>
      </w:rPr>
    </w:lvl>
  </w:abstractNum>
  <w:abstractNum w:abstractNumId="34">
    <w:nsid w:val="6F1A19F9"/>
    <w:multiLevelType w:val="hybridMultilevel"/>
    <w:tmpl w:val="27706A54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F6354"/>
    <w:multiLevelType w:val="hybridMultilevel"/>
    <w:tmpl w:val="CFB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34EE6"/>
    <w:multiLevelType w:val="hybridMultilevel"/>
    <w:tmpl w:val="8D4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5"/>
  </w:num>
  <w:num w:numId="5">
    <w:abstractNumId w:val="2"/>
  </w:num>
  <w:num w:numId="6">
    <w:abstractNumId w:val="19"/>
  </w:num>
  <w:num w:numId="7">
    <w:abstractNumId w:val="17"/>
  </w:num>
  <w:num w:numId="8">
    <w:abstractNumId w:val="14"/>
  </w:num>
  <w:num w:numId="9">
    <w:abstractNumId w:val="26"/>
  </w:num>
  <w:num w:numId="10">
    <w:abstractNumId w:val="16"/>
  </w:num>
  <w:num w:numId="11">
    <w:abstractNumId w:val="9"/>
  </w:num>
  <w:num w:numId="12">
    <w:abstractNumId w:val="33"/>
  </w:num>
  <w:num w:numId="13">
    <w:abstractNumId w:val="13"/>
  </w:num>
  <w:num w:numId="14">
    <w:abstractNumId w:val="10"/>
  </w:num>
  <w:num w:numId="15">
    <w:abstractNumId w:val="35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30"/>
  </w:num>
  <w:num w:numId="19">
    <w:abstractNumId w:val="8"/>
  </w:num>
  <w:num w:numId="20">
    <w:abstractNumId w:val="1"/>
  </w:num>
  <w:num w:numId="21">
    <w:abstractNumId w:val="15"/>
  </w:num>
  <w:num w:numId="22">
    <w:abstractNumId w:val="34"/>
  </w:num>
  <w:num w:numId="23">
    <w:abstractNumId w:val="25"/>
  </w:num>
  <w:num w:numId="24">
    <w:abstractNumId w:val="28"/>
  </w:num>
  <w:num w:numId="25">
    <w:abstractNumId w:val="18"/>
  </w:num>
  <w:num w:numId="26">
    <w:abstractNumId w:val="20"/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23"/>
  </w:num>
  <w:num w:numId="32">
    <w:abstractNumId w:val="11"/>
  </w:num>
  <w:num w:numId="33">
    <w:abstractNumId w:val="36"/>
  </w:num>
  <w:num w:numId="34">
    <w:abstractNumId w:val="32"/>
  </w:num>
  <w:num w:numId="35">
    <w:abstractNumId w:val="22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D"/>
    <w:rsid w:val="00003428"/>
    <w:rsid w:val="00003854"/>
    <w:rsid w:val="000064D0"/>
    <w:rsid w:val="00006BEF"/>
    <w:rsid w:val="00012132"/>
    <w:rsid w:val="000143F5"/>
    <w:rsid w:val="00022486"/>
    <w:rsid w:val="000254AB"/>
    <w:rsid w:val="00036F5A"/>
    <w:rsid w:val="0004380C"/>
    <w:rsid w:val="000478BD"/>
    <w:rsid w:val="00047F5A"/>
    <w:rsid w:val="00050788"/>
    <w:rsid w:val="00051487"/>
    <w:rsid w:val="00056931"/>
    <w:rsid w:val="0005772C"/>
    <w:rsid w:val="00060CFF"/>
    <w:rsid w:val="000619BE"/>
    <w:rsid w:val="00066BC2"/>
    <w:rsid w:val="00071FCF"/>
    <w:rsid w:val="0007318A"/>
    <w:rsid w:val="00093DFC"/>
    <w:rsid w:val="000A35B4"/>
    <w:rsid w:val="000A555E"/>
    <w:rsid w:val="000B166E"/>
    <w:rsid w:val="000B2A2C"/>
    <w:rsid w:val="000B7CF1"/>
    <w:rsid w:val="000D00C6"/>
    <w:rsid w:val="000D3075"/>
    <w:rsid w:val="000E04B9"/>
    <w:rsid w:val="000E3D40"/>
    <w:rsid w:val="000F62D4"/>
    <w:rsid w:val="001220EF"/>
    <w:rsid w:val="00131E51"/>
    <w:rsid w:val="00135786"/>
    <w:rsid w:val="001550D0"/>
    <w:rsid w:val="00172837"/>
    <w:rsid w:val="00175810"/>
    <w:rsid w:val="0017625E"/>
    <w:rsid w:val="00176660"/>
    <w:rsid w:val="001775D8"/>
    <w:rsid w:val="00180F59"/>
    <w:rsid w:val="0018152B"/>
    <w:rsid w:val="001930D1"/>
    <w:rsid w:val="00193D19"/>
    <w:rsid w:val="001A0BB9"/>
    <w:rsid w:val="001A64C4"/>
    <w:rsid w:val="001A6978"/>
    <w:rsid w:val="001B12E5"/>
    <w:rsid w:val="001B2B66"/>
    <w:rsid w:val="001B34A0"/>
    <w:rsid w:val="001C3A83"/>
    <w:rsid w:val="001D44C7"/>
    <w:rsid w:val="001E14CB"/>
    <w:rsid w:val="001E1C47"/>
    <w:rsid w:val="001E3ABE"/>
    <w:rsid w:val="001E5464"/>
    <w:rsid w:val="001E6E77"/>
    <w:rsid w:val="001F6B5E"/>
    <w:rsid w:val="001F7D36"/>
    <w:rsid w:val="001F7DBB"/>
    <w:rsid w:val="002013F3"/>
    <w:rsid w:val="00206BB2"/>
    <w:rsid w:val="0021088B"/>
    <w:rsid w:val="00213939"/>
    <w:rsid w:val="00214E3F"/>
    <w:rsid w:val="002374D8"/>
    <w:rsid w:val="002405F2"/>
    <w:rsid w:val="002438C4"/>
    <w:rsid w:val="00252ECB"/>
    <w:rsid w:val="00266024"/>
    <w:rsid w:val="0027300D"/>
    <w:rsid w:val="00282F5E"/>
    <w:rsid w:val="00284499"/>
    <w:rsid w:val="00285D2F"/>
    <w:rsid w:val="00287002"/>
    <w:rsid w:val="00292139"/>
    <w:rsid w:val="00294F8F"/>
    <w:rsid w:val="002B130D"/>
    <w:rsid w:val="002B22D9"/>
    <w:rsid w:val="002C0B3D"/>
    <w:rsid w:val="002C334C"/>
    <w:rsid w:val="002C384F"/>
    <w:rsid w:val="002C3A15"/>
    <w:rsid w:val="002C73E1"/>
    <w:rsid w:val="002C7525"/>
    <w:rsid w:val="002D2E0D"/>
    <w:rsid w:val="002E06CE"/>
    <w:rsid w:val="002E0E6D"/>
    <w:rsid w:val="002E5617"/>
    <w:rsid w:val="002F3D60"/>
    <w:rsid w:val="003025E7"/>
    <w:rsid w:val="00310B2A"/>
    <w:rsid w:val="00322553"/>
    <w:rsid w:val="00325DEE"/>
    <w:rsid w:val="00327B9F"/>
    <w:rsid w:val="0033027D"/>
    <w:rsid w:val="0033034B"/>
    <w:rsid w:val="0034087A"/>
    <w:rsid w:val="0034526B"/>
    <w:rsid w:val="00350EF4"/>
    <w:rsid w:val="00355BC1"/>
    <w:rsid w:val="003612DF"/>
    <w:rsid w:val="003760EB"/>
    <w:rsid w:val="0038022E"/>
    <w:rsid w:val="00382D18"/>
    <w:rsid w:val="003850DA"/>
    <w:rsid w:val="0038718F"/>
    <w:rsid w:val="00387C91"/>
    <w:rsid w:val="00390B45"/>
    <w:rsid w:val="003921D8"/>
    <w:rsid w:val="003931FA"/>
    <w:rsid w:val="00395F78"/>
    <w:rsid w:val="003B49CD"/>
    <w:rsid w:val="003B7F6A"/>
    <w:rsid w:val="003C019E"/>
    <w:rsid w:val="003C0786"/>
    <w:rsid w:val="003C2FFE"/>
    <w:rsid w:val="003E5991"/>
    <w:rsid w:val="003E7F2B"/>
    <w:rsid w:val="003F22C6"/>
    <w:rsid w:val="00413F97"/>
    <w:rsid w:val="00414540"/>
    <w:rsid w:val="00414D03"/>
    <w:rsid w:val="00424BC4"/>
    <w:rsid w:val="00424CD0"/>
    <w:rsid w:val="00437028"/>
    <w:rsid w:val="0043721A"/>
    <w:rsid w:val="0044230A"/>
    <w:rsid w:val="00443983"/>
    <w:rsid w:val="0044435E"/>
    <w:rsid w:val="00450ABD"/>
    <w:rsid w:val="00456357"/>
    <w:rsid w:val="00463985"/>
    <w:rsid w:val="00484319"/>
    <w:rsid w:val="00494CB5"/>
    <w:rsid w:val="004951BB"/>
    <w:rsid w:val="00495346"/>
    <w:rsid w:val="004A5A28"/>
    <w:rsid w:val="004B4E9A"/>
    <w:rsid w:val="004C5C65"/>
    <w:rsid w:val="004D35ED"/>
    <w:rsid w:val="004F6E38"/>
    <w:rsid w:val="0050192E"/>
    <w:rsid w:val="00504B61"/>
    <w:rsid w:val="005060E2"/>
    <w:rsid w:val="00523489"/>
    <w:rsid w:val="00523972"/>
    <w:rsid w:val="00524E14"/>
    <w:rsid w:val="00532121"/>
    <w:rsid w:val="00533B30"/>
    <w:rsid w:val="005355FD"/>
    <w:rsid w:val="00540003"/>
    <w:rsid w:val="00540CB9"/>
    <w:rsid w:val="00557000"/>
    <w:rsid w:val="0058515A"/>
    <w:rsid w:val="00585472"/>
    <w:rsid w:val="00593147"/>
    <w:rsid w:val="00594A43"/>
    <w:rsid w:val="0059779D"/>
    <w:rsid w:val="005A3381"/>
    <w:rsid w:val="005A33A0"/>
    <w:rsid w:val="005B460D"/>
    <w:rsid w:val="005C03C2"/>
    <w:rsid w:val="005D7E7B"/>
    <w:rsid w:val="005F14B0"/>
    <w:rsid w:val="005F4108"/>
    <w:rsid w:val="0061387B"/>
    <w:rsid w:val="006240EB"/>
    <w:rsid w:val="00624963"/>
    <w:rsid w:val="00630BB9"/>
    <w:rsid w:val="006318E7"/>
    <w:rsid w:val="006367DF"/>
    <w:rsid w:val="00641AF7"/>
    <w:rsid w:val="00643FFF"/>
    <w:rsid w:val="00654753"/>
    <w:rsid w:val="00660E11"/>
    <w:rsid w:val="00660F9C"/>
    <w:rsid w:val="00663000"/>
    <w:rsid w:val="00664E10"/>
    <w:rsid w:val="006652C2"/>
    <w:rsid w:val="006707AB"/>
    <w:rsid w:val="006718CF"/>
    <w:rsid w:val="00673DFF"/>
    <w:rsid w:val="00676CBB"/>
    <w:rsid w:val="00685C2F"/>
    <w:rsid w:val="00686FCC"/>
    <w:rsid w:val="00695444"/>
    <w:rsid w:val="00695BEF"/>
    <w:rsid w:val="00696B7A"/>
    <w:rsid w:val="00697391"/>
    <w:rsid w:val="006A54F5"/>
    <w:rsid w:val="006B30CA"/>
    <w:rsid w:val="006B5022"/>
    <w:rsid w:val="006B7B72"/>
    <w:rsid w:val="006C2968"/>
    <w:rsid w:val="006C3D3C"/>
    <w:rsid w:val="006C5CF4"/>
    <w:rsid w:val="006C6AA9"/>
    <w:rsid w:val="006D0B87"/>
    <w:rsid w:val="006D774B"/>
    <w:rsid w:val="006E6D0E"/>
    <w:rsid w:val="006F480D"/>
    <w:rsid w:val="006F73FB"/>
    <w:rsid w:val="0070069E"/>
    <w:rsid w:val="00701967"/>
    <w:rsid w:val="00701D28"/>
    <w:rsid w:val="007159CC"/>
    <w:rsid w:val="00720126"/>
    <w:rsid w:val="007239F5"/>
    <w:rsid w:val="00724A85"/>
    <w:rsid w:val="00724E2B"/>
    <w:rsid w:val="0073005D"/>
    <w:rsid w:val="00731781"/>
    <w:rsid w:val="00732B2E"/>
    <w:rsid w:val="00734467"/>
    <w:rsid w:val="00737DC6"/>
    <w:rsid w:val="00752D4C"/>
    <w:rsid w:val="007540D7"/>
    <w:rsid w:val="007631F3"/>
    <w:rsid w:val="00775928"/>
    <w:rsid w:val="00776B3B"/>
    <w:rsid w:val="00781AF2"/>
    <w:rsid w:val="00781BC6"/>
    <w:rsid w:val="007847CF"/>
    <w:rsid w:val="00790CA6"/>
    <w:rsid w:val="007A24FB"/>
    <w:rsid w:val="007A3692"/>
    <w:rsid w:val="007A3CD0"/>
    <w:rsid w:val="007B0A80"/>
    <w:rsid w:val="007B3242"/>
    <w:rsid w:val="007B68BE"/>
    <w:rsid w:val="007C1A18"/>
    <w:rsid w:val="007C33A7"/>
    <w:rsid w:val="007D001F"/>
    <w:rsid w:val="007D774A"/>
    <w:rsid w:val="007E642D"/>
    <w:rsid w:val="00800032"/>
    <w:rsid w:val="0080023E"/>
    <w:rsid w:val="008044A4"/>
    <w:rsid w:val="00806EC4"/>
    <w:rsid w:val="0081230A"/>
    <w:rsid w:val="00812E7D"/>
    <w:rsid w:val="00820908"/>
    <w:rsid w:val="00825340"/>
    <w:rsid w:val="008307FF"/>
    <w:rsid w:val="00847728"/>
    <w:rsid w:val="0086159F"/>
    <w:rsid w:val="00865F30"/>
    <w:rsid w:val="00867ABC"/>
    <w:rsid w:val="0087077A"/>
    <w:rsid w:val="00871B58"/>
    <w:rsid w:val="00875C91"/>
    <w:rsid w:val="00877419"/>
    <w:rsid w:val="00881880"/>
    <w:rsid w:val="00883C31"/>
    <w:rsid w:val="00887455"/>
    <w:rsid w:val="008903EF"/>
    <w:rsid w:val="008945DD"/>
    <w:rsid w:val="008A2EDA"/>
    <w:rsid w:val="008A32F5"/>
    <w:rsid w:val="008A3B5C"/>
    <w:rsid w:val="008A571B"/>
    <w:rsid w:val="008C523B"/>
    <w:rsid w:val="008C6FD6"/>
    <w:rsid w:val="008D61B0"/>
    <w:rsid w:val="008E238F"/>
    <w:rsid w:val="008F27E7"/>
    <w:rsid w:val="008F6E56"/>
    <w:rsid w:val="009000F9"/>
    <w:rsid w:val="009019D6"/>
    <w:rsid w:val="00906B9F"/>
    <w:rsid w:val="009073B0"/>
    <w:rsid w:val="00907418"/>
    <w:rsid w:val="00910CD3"/>
    <w:rsid w:val="009137EB"/>
    <w:rsid w:val="00916474"/>
    <w:rsid w:val="0092127B"/>
    <w:rsid w:val="00934D61"/>
    <w:rsid w:val="009356C1"/>
    <w:rsid w:val="0095597A"/>
    <w:rsid w:val="00955C4C"/>
    <w:rsid w:val="0096549A"/>
    <w:rsid w:val="00973D6B"/>
    <w:rsid w:val="00976BC3"/>
    <w:rsid w:val="00991419"/>
    <w:rsid w:val="00994958"/>
    <w:rsid w:val="00994A6F"/>
    <w:rsid w:val="00995A08"/>
    <w:rsid w:val="009A213F"/>
    <w:rsid w:val="009B045F"/>
    <w:rsid w:val="009B22A0"/>
    <w:rsid w:val="009B353B"/>
    <w:rsid w:val="009C3CB8"/>
    <w:rsid w:val="009C5EE9"/>
    <w:rsid w:val="009E0D8A"/>
    <w:rsid w:val="009E0E62"/>
    <w:rsid w:val="00A131CD"/>
    <w:rsid w:val="00A15BC3"/>
    <w:rsid w:val="00A20501"/>
    <w:rsid w:val="00A24679"/>
    <w:rsid w:val="00A36122"/>
    <w:rsid w:val="00A3712D"/>
    <w:rsid w:val="00A44E11"/>
    <w:rsid w:val="00A46BF4"/>
    <w:rsid w:val="00A47175"/>
    <w:rsid w:val="00A514DB"/>
    <w:rsid w:val="00A51EF3"/>
    <w:rsid w:val="00A64194"/>
    <w:rsid w:val="00A656C4"/>
    <w:rsid w:val="00A76B59"/>
    <w:rsid w:val="00A816BA"/>
    <w:rsid w:val="00A8560C"/>
    <w:rsid w:val="00A87913"/>
    <w:rsid w:val="00A939AD"/>
    <w:rsid w:val="00A945A0"/>
    <w:rsid w:val="00A953E1"/>
    <w:rsid w:val="00AA35D6"/>
    <w:rsid w:val="00AA5BAF"/>
    <w:rsid w:val="00AC2BB4"/>
    <w:rsid w:val="00AC5AC8"/>
    <w:rsid w:val="00AC6F22"/>
    <w:rsid w:val="00AD0DAE"/>
    <w:rsid w:val="00AE205D"/>
    <w:rsid w:val="00AE2C5D"/>
    <w:rsid w:val="00AF183F"/>
    <w:rsid w:val="00AF211C"/>
    <w:rsid w:val="00AF6B6E"/>
    <w:rsid w:val="00B01F9D"/>
    <w:rsid w:val="00B0367D"/>
    <w:rsid w:val="00B07211"/>
    <w:rsid w:val="00B170D6"/>
    <w:rsid w:val="00B176B3"/>
    <w:rsid w:val="00B225D4"/>
    <w:rsid w:val="00B25715"/>
    <w:rsid w:val="00B302FE"/>
    <w:rsid w:val="00B34C2C"/>
    <w:rsid w:val="00B41901"/>
    <w:rsid w:val="00B471DA"/>
    <w:rsid w:val="00B534BD"/>
    <w:rsid w:val="00B6099A"/>
    <w:rsid w:val="00B666B0"/>
    <w:rsid w:val="00B744CA"/>
    <w:rsid w:val="00B84DAF"/>
    <w:rsid w:val="00B86135"/>
    <w:rsid w:val="00B87EF0"/>
    <w:rsid w:val="00BA1EAA"/>
    <w:rsid w:val="00BB28A1"/>
    <w:rsid w:val="00BB35EF"/>
    <w:rsid w:val="00BB407A"/>
    <w:rsid w:val="00BC28A7"/>
    <w:rsid w:val="00BC3EE0"/>
    <w:rsid w:val="00BD5431"/>
    <w:rsid w:val="00BD624D"/>
    <w:rsid w:val="00BE0A68"/>
    <w:rsid w:val="00BF691F"/>
    <w:rsid w:val="00C05008"/>
    <w:rsid w:val="00C124A6"/>
    <w:rsid w:val="00C20CE6"/>
    <w:rsid w:val="00C263B7"/>
    <w:rsid w:val="00C26603"/>
    <w:rsid w:val="00C6304E"/>
    <w:rsid w:val="00C643BE"/>
    <w:rsid w:val="00C70DF0"/>
    <w:rsid w:val="00C77602"/>
    <w:rsid w:val="00C96997"/>
    <w:rsid w:val="00CA61A5"/>
    <w:rsid w:val="00CA6BD8"/>
    <w:rsid w:val="00CB3EC2"/>
    <w:rsid w:val="00CB62CF"/>
    <w:rsid w:val="00CC052B"/>
    <w:rsid w:val="00CC7626"/>
    <w:rsid w:val="00CD02AB"/>
    <w:rsid w:val="00CE1D3D"/>
    <w:rsid w:val="00CE7FB1"/>
    <w:rsid w:val="00CF0550"/>
    <w:rsid w:val="00CF6B43"/>
    <w:rsid w:val="00D07B7B"/>
    <w:rsid w:val="00D1453A"/>
    <w:rsid w:val="00D208D9"/>
    <w:rsid w:val="00D20D20"/>
    <w:rsid w:val="00D217A8"/>
    <w:rsid w:val="00D31367"/>
    <w:rsid w:val="00D40FF3"/>
    <w:rsid w:val="00D461AF"/>
    <w:rsid w:val="00D47A54"/>
    <w:rsid w:val="00D550F7"/>
    <w:rsid w:val="00D56BA6"/>
    <w:rsid w:val="00D66D0B"/>
    <w:rsid w:val="00D758EE"/>
    <w:rsid w:val="00D85CDC"/>
    <w:rsid w:val="00D933F2"/>
    <w:rsid w:val="00D9724D"/>
    <w:rsid w:val="00DA1DA3"/>
    <w:rsid w:val="00DA4DE8"/>
    <w:rsid w:val="00DA653D"/>
    <w:rsid w:val="00DA66E3"/>
    <w:rsid w:val="00DB0C1C"/>
    <w:rsid w:val="00DB39B8"/>
    <w:rsid w:val="00DB74BC"/>
    <w:rsid w:val="00DC7BDD"/>
    <w:rsid w:val="00DD0C6C"/>
    <w:rsid w:val="00DD7193"/>
    <w:rsid w:val="00DD79BA"/>
    <w:rsid w:val="00DE3474"/>
    <w:rsid w:val="00DE621E"/>
    <w:rsid w:val="00DF2675"/>
    <w:rsid w:val="00E03A89"/>
    <w:rsid w:val="00E1647E"/>
    <w:rsid w:val="00E32EC1"/>
    <w:rsid w:val="00E5258E"/>
    <w:rsid w:val="00E52953"/>
    <w:rsid w:val="00E54384"/>
    <w:rsid w:val="00E65063"/>
    <w:rsid w:val="00E66230"/>
    <w:rsid w:val="00E77F0C"/>
    <w:rsid w:val="00E80276"/>
    <w:rsid w:val="00E82FA2"/>
    <w:rsid w:val="00E834D9"/>
    <w:rsid w:val="00E835F6"/>
    <w:rsid w:val="00EA548C"/>
    <w:rsid w:val="00EB4F8D"/>
    <w:rsid w:val="00EC24BB"/>
    <w:rsid w:val="00ED0C02"/>
    <w:rsid w:val="00ED6B2F"/>
    <w:rsid w:val="00EE08E9"/>
    <w:rsid w:val="00EF12DB"/>
    <w:rsid w:val="00EF1B0F"/>
    <w:rsid w:val="00EF4735"/>
    <w:rsid w:val="00F01366"/>
    <w:rsid w:val="00F040F2"/>
    <w:rsid w:val="00F120FB"/>
    <w:rsid w:val="00F14C97"/>
    <w:rsid w:val="00F23895"/>
    <w:rsid w:val="00F23F94"/>
    <w:rsid w:val="00F31E39"/>
    <w:rsid w:val="00F3294C"/>
    <w:rsid w:val="00F57673"/>
    <w:rsid w:val="00F666B3"/>
    <w:rsid w:val="00F729FE"/>
    <w:rsid w:val="00F7510C"/>
    <w:rsid w:val="00F831A8"/>
    <w:rsid w:val="00F86C27"/>
    <w:rsid w:val="00FA5719"/>
    <w:rsid w:val="00FB2AF5"/>
    <w:rsid w:val="00FC184A"/>
    <w:rsid w:val="00FC542D"/>
    <w:rsid w:val="00FC607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rsid w:val="0073005D"/>
    <w:rPr>
      <w:sz w:val="16"/>
      <w:szCs w:val="16"/>
    </w:rPr>
  </w:style>
  <w:style w:type="paragraph" w:styleId="af4">
    <w:name w:val="annotation text"/>
    <w:basedOn w:val="a"/>
    <w:link w:val="af5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121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2127B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2127B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b">
    <w:name w:val="Основной текст_"/>
    <w:link w:val="14"/>
    <w:rsid w:val="0092127B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127B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kern w:val="0"/>
      <w:sz w:val="19"/>
      <w:szCs w:val="19"/>
      <w:lang w:eastAsia="ru-RU"/>
    </w:rPr>
  </w:style>
  <w:style w:type="paragraph" w:customStyle="1" w:styleId="Default">
    <w:name w:val="Default"/>
    <w:uiPriority w:val="99"/>
    <w:rsid w:val="00F666B3"/>
    <w:pPr>
      <w:suppressAutoHyphens/>
      <w:autoSpaceDE w:val="0"/>
    </w:pPr>
    <w:rPr>
      <w:color w:val="000000"/>
      <w:sz w:val="24"/>
      <w:szCs w:val="24"/>
      <w:lang w:eastAsia="zh-CN"/>
    </w:rPr>
  </w:style>
  <w:style w:type="table" w:customStyle="1" w:styleId="15">
    <w:name w:val="Сетка таблицы1"/>
    <w:basedOn w:val="a1"/>
    <w:next w:val="ad"/>
    <w:uiPriority w:val="39"/>
    <w:rsid w:val="00994A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4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C124A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rsid w:val="0073005D"/>
    <w:rPr>
      <w:sz w:val="16"/>
      <w:szCs w:val="16"/>
    </w:rPr>
  </w:style>
  <w:style w:type="paragraph" w:styleId="af4">
    <w:name w:val="annotation text"/>
    <w:basedOn w:val="a"/>
    <w:link w:val="af5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121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2127B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2127B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b">
    <w:name w:val="Основной текст_"/>
    <w:link w:val="14"/>
    <w:rsid w:val="0092127B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127B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kern w:val="0"/>
      <w:sz w:val="19"/>
      <w:szCs w:val="19"/>
      <w:lang w:eastAsia="ru-RU"/>
    </w:rPr>
  </w:style>
  <w:style w:type="paragraph" w:customStyle="1" w:styleId="Default">
    <w:name w:val="Default"/>
    <w:uiPriority w:val="99"/>
    <w:rsid w:val="00F666B3"/>
    <w:pPr>
      <w:suppressAutoHyphens/>
      <w:autoSpaceDE w:val="0"/>
    </w:pPr>
    <w:rPr>
      <w:color w:val="000000"/>
      <w:sz w:val="24"/>
      <w:szCs w:val="24"/>
      <w:lang w:eastAsia="zh-CN"/>
    </w:rPr>
  </w:style>
  <w:style w:type="table" w:customStyle="1" w:styleId="15">
    <w:name w:val="Сетка таблицы1"/>
    <w:basedOn w:val="a1"/>
    <w:next w:val="ad"/>
    <w:uiPriority w:val="39"/>
    <w:rsid w:val="00994A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4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C124A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yktsu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onialsociety.org/node/9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en_sgu" TargetMode="External"/><Relationship Id="rId10" Type="http://schemas.openxmlformats.org/officeDocument/2006/relationships/hyperlink" Target="https://cyberleninka.ru/article/n/obrazy-vlasti-i-obschestva-v-vospriyatii-rossiyskogo-konservatora-xix-v-samobytnye-osnovy-i-obscheevropeyskiy-kontekst/view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o@syktsu.ru" TargetMode="External"/><Relationship Id="rId14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9F5C-E6F8-4CBF-8C42-5F649977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Губарь Людмила Николаевна</cp:lastModifiedBy>
  <cp:revision>2</cp:revision>
  <cp:lastPrinted>2023-02-09T13:41:00Z</cp:lastPrinted>
  <dcterms:created xsi:type="dcterms:W3CDTF">2023-12-08T10:01:00Z</dcterms:created>
  <dcterms:modified xsi:type="dcterms:W3CDTF">2023-12-08T10:01:00Z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