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E" w:rsidRPr="00A30BEB" w:rsidRDefault="00347D7E" w:rsidP="00A30BEB">
      <w:pPr>
        <w:jc w:val="center"/>
        <w:rPr>
          <w:b/>
          <w:bCs/>
        </w:rPr>
      </w:pPr>
      <w:r w:rsidRPr="00A30BEB">
        <w:rPr>
          <w:b/>
          <w:bCs/>
        </w:rPr>
        <w:t xml:space="preserve">ЗАЩИТА НЕСОВЕРШЕННОЛЕТНИХ </w:t>
      </w:r>
    </w:p>
    <w:p w:rsidR="00347D7E" w:rsidRPr="00A30BEB" w:rsidRDefault="00347D7E" w:rsidP="00A30BEB">
      <w:pPr>
        <w:jc w:val="center"/>
        <w:rPr>
          <w:b/>
          <w:bCs/>
        </w:rPr>
      </w:pPr>
      <w:r w:rsidRPr="00A30BEB">
        <w:rPr>
          <w:b/>
          <w:bCs/>
        </w:rPr>
        <w:t xml:space="preserve">ОТ ОПАСНОЙ И ВРЕДОНОСНОЙ </w:t>
      </w:r>
      <w:r w:rsidR="00E8706D" w:rsidRPr="00A30BEB">
        <w:rPr>
          <w:b/>
          <w:bCs/>
        </w:rPr>
        <w:t>ИНФОРМАЦ</w:t>
      </w:r>
      <w:r w:rsidRPr="00A30BEB">
        <w:rPr>
          <w:b/>
          <w:bCs/>
        </w:rPr>
        <w:t>ИИ КАК ГАРАНТИЯ КОНСТИТУЦИОННЫХ ПРАВ</w:t>
      </w:r>
      <w:r w:rsidR="009363F2" w:rsidRPr="00A30BEB">
        <w:rPr>
          <w:b/>
          <w:bCs/>
        </w:rPr>
        <w:t xml:space="preserve"> И СВОБОД ЧЕЛОВЕКА И ГРАЖДАНИНА</w:t>
      </w:r>
      <w:r w:rsidR="00E8706D" w:rsidRPr="00A30BEB">
        <w:rPr>
          <w:b/>
          <w:bCs/>
        </w:rPr>
        <w:t xml:space="preserve"> </w:t>
      </w:r>
    </w:p>
    <w:p w:rsidR="00094E5E" w:rsidRDefault="00094E5E" w:rsidP="00A30BEB">
      <w:pPr>
        <w:jc w:val="center"/>
      </w:pPr>
    </w:p>
    <w:p w:rsidR="00C00BBC" w:rsidRDefault="00C00BBC" w:rsidP="00A30BEB">
      <w:pPr>
        <w:jc w:val="center"/>
      </w:pPr>
      <w:r w:rsidRPr="00A30BEB">
        <w:t>Стрельцова И.С. юридический факультет, 2 курс</w:t>
      </w:r>
    </w:p>
    <w:p w:rsidR="00094E5E" w:rsidRPr="00A30BEB" w:rsidRDefault="00094E5E" w:rsidP="00094E5E">
      <w:pPr>
        <w:jc w:val="center"/>
      </w:pPr>
      <w:r w:rsidRPr="00A30BEB">
        <w:t>филиал НОУ ВПО «Московский Университет им. С.Ю.Витте» в г. Туле</w:t>
      </w:r>
    </w:p>
    <w:p w:rsidR="000109B0" w:rsidRPr="00562715" w:rsidRDefault="00C00BBC" w:rsidP="00A30BEB">
      <w:pPr>
        <w:jc w:val="center"/>
      </w:pPr>
      <w:r w:rsidRPr="00A30BEB">
        <w:t xml:space="preserve">научный руководитель: к.ю.н. Романенкова Н.Д. </w:t>
      </w:r>
    </w:p>
    <w:p w:rsidR="00562715" w:rsidRPr="001D7F90" w:rsidRDefault="00562715" w:rsidP="00562715">
      <w:pPr>
        <w:jc w:val="both"/>
      </w:pPr>
    </w:p>
    <w:p w:rsidR="00562715" w:rsidRDefault="00562715" w:rsidP="00562715">
      <w:pPr>
        <w:ind w:firstLine="708"/>
        <w:jc w:val="both"/>
      </w:pPr>
      <w:r>
        <w:t xml:space="preserve">В данной </w:t>
      </w:r>
      <w:r w:rsidR="001D7F90">
        <w:t>работе речь идет о важности и полезности извлечения, передачи анализа информации для человека и гражданина</w:t>
      </w:r>
      <w:r w:rsidR="008348B6">
        <w:t xml:space="preserve">, как реализация </w:t>
      </w:r>
      <w:r w:rsidR="00021762">
        <w:t xml:space="preserve">его </w:t>
      </w:r>
      <w:r w:rsidR="00BB48F1">
        <w:t xml:space="preserve">закрепленных в </w:t>
      </w:r>
      <w:r w:rsidR="008348B6">
        <w:t xml:space="preserve"> Конституци</w:t>
      </w:r>
      <w:r w:rsidR="00BB48F1">
        <w:t>и</w:t>
      </w:r>
      <w:r w:rsidR="008348B6">
        <w:t xml:space="preserve"> Российской Федерации личных прав и свобод</w:t>
      </w:r>
      <w:r w:rsidR="001D7F90">
        <w:t xml:space="preserve">, а так же о необходимости правильной возрастной маркировки информации в соответствии с возрастным цензом ее получателя. Данная статья будет полезна всем без исключения лицам, достигшим совершеннолетия, тем, что заставит задуматься о грамотном воспитании </w:t>
      </w:r>
      <w:r w:rsidR="00BB48F1">
        <w:t xml:space="preserve">подрастающего поколения, тем самым </w:t>
      </w:r>
      <w:r w:rsidR="00BB48F1" w:rsidRPr="00A30BEB">
        <w:rPr>
          <w:lang w:eastAsia="en-US"/>
        </w:rPr>
        <w:t>обеспеч</w:t>
      </w:r>
      <w:r w:rsidR="0045051C">
        <w:rPr>
          <w:lang w:eastAsia="en-US"/>
        </w:rPr>
        <w:t>ивая</w:t>
      </w:r>
      <w:r w:rsidR="00BB48F1" w:rsidRPr="00A30BEB">
        <w:rPr>
          <w:lang w:eastAsia="en-US"/>
        </w:rPr>
        <w:t xml:space="preserve"> информационн</w:t>
      </w:r>
      <w:r w:rsidR="0045051C">
        <w:rPr>
          <w:lang w:eastAsia="en-US"/>
        </w:rPr>
        <w:t>ую</w:t>
      </w:r>
      <w:r w:rsidR="00BB48F1" w:rsidRPr="00A30BEB">
        <w:rPr>
          <w:lang w:eastAsia="en-US"/>
        </w:rPr>
        <w:t xml:space="preserve"> безопасност</w:t>
      </w:r>
      <w:r w:rsidR="0045051C">
        <w:rPr>
          <w:lang w:eastAsia="en-US"/>
        </w:rPr>
        <w:t>ь</w:t>
      </w:r>
      <w:r w:rsidR="00BB48F1" w:rsidRPr="00A30BEB">
        <w:rPr>
          <w:lang w:eastAsia="en-US"/>
        </w:rPr>
        <w:t xml:space="preserve"> Российской Федерации</w:t>
      </w:r>
      <w:r w:rsidR="0045051C">
        <w:t>.</w:t>
      </w:r>
    </w:p>
    <w:p w:rsidR="00562715" w:rsidRDefault="00562715" w:rsidP="00562715">
      <w:pPr>
        <w:jc w:val="center"/>
      </w:pPr>
    </w:p>
    <w:p w:rsidR="00562715" w:rsidRPr="00BC6A2E" w:rsidRDefault="00562715" w:rsidP="00A909B3">
      <w:pPr>
        <w:ind w:firstLine="708"/>
        <w:jc w:val="both"/>
        <w:rPr>
          <w:i/>
        </w:rPr>
      </w:pPr>
      <w:r w:rsidRPr="00BC6A2E">
        <w:rPr>
          <w:i/>
        </w:rPr>
        <w:t xml:space="preserve">Ключевые слова: </w:t>
      </w:r>
      <w:r w:rsidR="00A909B3" w:rsidRPr="00BC6A2E">
        <w:rPr>
          <w:i/>
        </w:rPr>
        <w:t>личные права</w:t>
      </w:r>
      <w:r w:rsidRPr="00BC6A2E">
        <w:rPr>
          <w:i/>
        </w:rPr>
        <w:t xml:space="preserve">, </w:t>
      </w:r>
      <w:r w:rsidR="00A909B3" w:rsidRPr="00BC6A2E">
        <w:rPr>
          <w:i/>
        </w:rPr>
        <w:t>средства массовой информации</w:t>
      </w:r>
      <w:r w:rsidRPr="00BC6A2E">
        <w:rPr>
          <w:i/>
        </w:rPr>
        <w:t>,</w:t>
      </w:r>
      <w:r w:rsidR="00A909B3" w:rsidRPr="00BC6A2E">
        <w:rPr>
          <w:i/>
        </w:rPr>
        <w:t xml:space="preserve"> право на информацию,</w:t>
      </w:r>
      <w:r w:rsidRPr="00BC6A2E">
        <w:rPr>
          <w:i/>
        </w:rPr>
        <w:t xml:space="preserve"> </w:t>
      </w:r>
      <w:r w:rsidR="00A909B3" w:rsidRPr="00BC6A2E">
        <w:rPr>
          <w:i/>
          <w:lang w:eastAsia="en-US"/>
        </w:rPr>
        <w:t>защита несовершеннолетних от негативного влияния информации</w:t>
      </w:r>
      <w:r w:rsidR="001D7F90" w:rsidRPr="00BC6A2E">
        <w:rPr>
          <w:i/>
          <w:lang w:eastAsia="en-US"/>
        </w:rPr>
        <w:t>, возрастная маркировка</w:t>
      </w:r>
      <w:r w:rsidRPr="00BC6A2E">
        <w:rPr>
          <w:i/>
        </w:rPr>
        <w:t>.</w:t>
      </w:r>
    </w:p>
    <w:p w:rsidR="00094E5E" w:rsidRDefault="00094E5E" w:rsidP="00A30BEB">
      <w:pPr>
        <w:jc w:val="center"/>
      </w:pPr>
    </w:p>
    <w:p w:rsidR="00C90187" w:rsidRPr="00A30BEB" w:rsidRDefault="00C90187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ХХ</w:t>
      </w:r>
      <w:r w:rsidRPr="00A30B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30BEB">
        <w:rPr>
          <w:rFonts w:ascii="Times New Roman" w:hAnsi="Times New Roman" w:cs="Times New Roman"/>
          <w:sz w:val="24"/>
          <w:szCs w:val="24"/>
        </w:rPr>
        <w:t xml:space="preserve"> век – время прогрессивного роста</w:t>
      </w:r>
      <w:r w:rsidR="008366BA" w:rsidRPr="00A30BEB">
        <w:rPr>
          <w:rFonts w:ascii="Times New Roman" w:hAnsi="Times New Roman" w:cs="Times New Roman"/>
          <w:sz w:val="24"/>
          <w:szCs w:val="24"/>
        </w:rPr>
        <w:t xml:space="preserve"> значимост</w:t>
      </w:r>
      <w:r w:rsidR="00FC3B32">
        <w:rPr>
          <w:rFonts w:ascii="Times New Roman" w:hAnsi="Times New Roman" w:cs="Times New Roman"/>
          <w:sz w:val="24"/>
          <w:szCs w:val="24"/>
        </w:rPr>
        <w:t>и</w:t>
      </w:r>
      <w:r w:rsidR="008366BA" w:rsidRPr="00A30BEB">
        <w:rPr>
          <w:rFonts w:ascii="Times New Roman" w:hAnsi="Times New Roman" w:cs="Times New Roman"/>
          <w:sz w:val="24"/>
          <w:szCs w:val="24"/>
        </w:rPr>
        <w:t xml:space="preserve"> информации и ее влияния на человека. </w:t>
      </w:r>
      <w:r w:rsidRPr="00A30BEB">
        <w:rPr>
          <w:rFonts w:ascii="Times New Roman" w:hAnsi="Times New Roman" w:cs="Times New Roman"/>
          <w:sz w:val="24"/>
          <w:szCs w:val="24"/>
        </w:rPr>
        <w:t>В современном мире темпы создания и распространения информации растут с</w:t>
      </w:r>
      <w:r w:rsidR="008366BA" w:rsidRPr="00A30BEB">
        <w:rPr>
          <w:rFonts w:ascii="Times New Roman" w:hAnsi="Times New Roman" w:cs="Times New Roman"/>
          <w:sz w:val="24"/>
          <w:szCs w:val="24"/>
        </w:rPr>
        <w:t xml:space="preserve"> космической скоростью</w:t>
      </w:r>
      <w:r w:rsidRPr="00A30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6BA" w:rsidRPr="00A30BEB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Если бы человек</w:t>
      </w:r>
      <w:r w:rsidR="00C90187" w:rsidRPr="00A30BEB">
        <w:rPr>
          <w:rFonts w:ascii="Times New Roman" w:hAnsi="Times New Roman" w:cs="Times New Roman"/>
          <w:sz w:val="24"/>
          <w:szCs w:val="24"/>
        </w:rPr>
        <w:t xml:space="preserve"> с рождения</w:t>
      </w:r>
      <w:r w:rsidRPr="00A30BEB">
        <w:rPr>
          <w:rFonts w:ascii="Times New Roman" w:hAnsi="Times New Roman" w:cs="Times New Roman"/>
          <w:sz w:val="24"/>
          <w:szCs w:val="24"/>
        </w:rPr>
        <w:t xml:space="preserve"> не получал информацию, которая непрерывно поступает из окружающей среды, не был бы в состоянии ее анализировать и передавать в процессе общения другим, тем самым устанавливая информационные коммуникации, то его жизнь и само существование были бы поставлены под угрозу.</w:t>
      </w:r>
    </w:p>
    <w:p w:rsidR="008366BA" w:rsidRPr="00A30BEB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Без информации невозможна реализация прежде всего личных прав человека, его гражданских и конституционных прав, как правообразующих для всех других. Информатизация является необходимым условием реализации группы личных прав</w:t>
      </w:r>
      <w:r w:rsidR="00C90187" w:rsidRPr="00A30BEB">
        <w:rPr>
          <w:rFonts w:ascii="Times New Roman" w:hAnsi="Times New Roman" w:cs="Times New Roman"/>
          <w:sz w:val="24"/>
          <w:szCs w:val="24"/>
        </w:rPr>
        <w:t>, которые на основании Конституции РФ даются каждому человеку при рождении</w:t>
      </w:r>
      <w:r w:rsidRPr="00A30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E5E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Российская Федерация это  правово</w:t>
      </w:r>
      <w:r w:rsidR="00E8706D" w:rsidRPr="00A30BEB">
        <w:rPr>
          <w:rFonts w:ascii="Times New Roman" w:hAnsi="Times New Roman" w:cs="Times New Roman"/>
          <w:sz w:val="24"/>
          <w:szCs w:val="24"/>
        </w:rPr>
        <w:t>е и демократическое государство</w:t>
      </w:r>
      <w:r w:rsidRPr="00A30BEB">
        <w:rPr>
          <w:rFonts w:ascii="Times New Roman" w:hAnsi="Times New Roman" w:cs="Times New Roman"/>
          <w:sz w:val="24"/>
          <w:szCs w:val="24"/>
        </w:rPr>
        <w:t>. В котором гарантирована Конституцией РФ свобода массовой информац</w:t>
      </w:r>
      <w:r w:rsidR="00094E5E">
        <w:rPr>
          <w:rFonts w:ascii="Times New Roman" w:hAnsi="Times New Roman" w:cs="Times New Roman"/>
          <w:sz w:val="24"/>
          <w:szCs w:val="24"/>
        </w:rPr>
        <w:t>ии.</w:t>
      </w:r>
    </w:p>
    <w:p w:rsidR="00094E5E" w:rsidRPr="00285494" w:rsidRDefault="00094E5E" w:rsidP="00094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94">
        <w:rPr>
          <w:rFonts w:ascii="Times New Roman" w:hAnsi="Times New Roman" w:cs="Times New Roman"/>
          <w:sz w:val="24"/>
          <w:szCs w:val="24"/>
        </w:rPr>
        <w:t>Перечислим несколько конституционных гарантий свободы массовой информации. К их числу относиться:</w:t>
      </w:r>
    </w:p>
    <w:p w:rsidR="00094E5E" w:rsidRPr="00285494" w:rsidRDefault="00094E5E" w:rsidP="00094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94">
        <w:rPr>
          <w:rFonts w:ascii="Times New Roman" w:hAnsi="Times New Roman" w:cs="Times New Roman"/>
          <w:sz w:val="24"/>
          <w:szCs w:val="24"/>
        </w:rPr>
        <w:t>- свобода экономической деятельности и право частной собственности, закрепленные в статьях 8, 34, 35 Конституции РФ;</w:t>
      </w:r>
    </w:p>
    <w:p w:rsidR="00094E5E" w:rsidRPr="00285494" w:rsidRDefault="00094E5E" w:rsidP="00094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94">
        <w:rPr>
          <w:rFonts w:ascii="Times New Roman" w:hAnsi="Times New Roman" w:cs="Times New Roman"/>
          <w:sz w:val="24"/>
          <w:szCs w:val="24"/>
        </w:rPr>
        <w:t>- институт ответственности должностных лиц за сокрытие фактов и обстоятельств, создающих угрозу для жизни и здоровья людей на основании ч. 3 ст. 41все той же конституции;</w:t>
      </w:r>
    </w:p>
    <w:p w:rsidR="00094E5E" w:rsidRPr="00285494" w:rsidRDefault="00094E5E" w:rsidP="00094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94">
        <w:rPr>
          <w:rFonts w:ascii="Times New Roman" w:hAnsi="Times New Roman" w:cs="Times New Roman"/>
          <w:sz w:val="24"/>
          <w:szCs w:val="24"/>
        </w:rPr>
        <w:t>- право каждого на достоверную информацию о состоянии окружающей среды (ст. 42 Конституции РФ);</w:t>
      </w:r>
    </w:p>
    <w:p w:rsidR="00094E5E" w:rsidRPr="00285494" w:rsidRDefault="00094E5E" w:rsidP="00094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94">
        <w:rPr>
          <w:rFonts w:ascii="Times New Roman" w:hAnsi="Times New Roman" w:cs="Times New Roman"/>
          <w:sz w:val="24"/>
          <w:szCs w:val="24"/>
        </w:rPr>
        <w:t>- свободу творчества и преподавания, охрану интеллектуальной собственности (ч. 1 ст. 44 Конституции РФ );</w:t>
      </w:r>
    </w:p>
    <w:p w:rsidR="00094E5E" w:rsidRPr="00285494" w:rsidRDefault="00094E5E" w:rsidP="00094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94">
        <w:rPr>
          <w:rFonts w:ascii="Times New Roman" w:hAnsi="Times New Roman" w:cs="Times New Roman"/>
          <w:sz w:val="24"/>
          <w:szCs w:val="24"/>
        </w:rPr>
        <w:t>- открытость судопроизводств</w:t>
      </w:r>
      <w:r>
        <w:rPr>
          <w:rFonts w:ascii="Times New Roman" w:hAnsi="Times New Roman" w:cs="Times New Roman"/>
          <w:sz w:val="24"/>
          <w:szCs w:val="24"/>
        </w:rPr>
        <w:t>а (ч. 1 ст. 123 Конституции РФ)</w:t>
      </w:r>
      <w:r w:rsidRPr="00285494">
        <w:rPr>
          <w:rFonts w:ascii="Times New Roman" w:hAnsi="Times New Roman" w:cs="Times New Roman"/>
          <w:sz w:val="24"/>
          <w:szCs w:val="24"/>
        </w:rPr>
        <w:t>.</w:t>
      </w:r>
    </w:p>
    <w:p w:rsidR="008366BA" w:rsidRPr="00A30BEB" w:rsidRDefault="00094E5E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90187" w:rsidRPr="00A30BEB">
        <w:rPr>
          <w:rFonts w:ascii="Times New Roman" w:hAnsi="Times New Roman" w:cs="Times New Roman"/>
          <w:sz w:val="24"/>
          <w:szCs w:val="24"/>
        </w:rPr>
        <w:t>стественно,</w:t>
      </w:r>
      <w:r w:rsidR="008366BA" w:rsidRPr="00A30BEB">
        <w:rPr>
          <w:rFonts w:ascii="Times New Roman" w:hAnsi="Times New Roman" w:cs="Times New Roman"/>
          <w:sz w:val="24"/>
          <w:szCs w:val="24"/>
        </w:rPr>
        <w:t xml:space="preserve"> что средства массовой информации, </w:t>
      </w:r>
      <w:r w:rsidR="00C90187" w:rsidRPr="00A30BEB">
        <w:rPr>
          <w:rFonts w:ascii="Times New Roman" w:hAnsi="Times New Roman" w:cs="Times New Roman"/>
          <w:sz w:val="24"/>
          <w:szCs w:val="24"/>
        </w:rPr>
        <w:t xml:space="preserve">не являются </w:t>
      </w:r>
      <w:r w:rsidR="008366BA" w:rsidRPr="00A30BEB">
        <w:rPr>
          <w:rFonts w:ascii="Times New Roman" w:hAnsi="Times New Roman" w:cs="Times New Roman"/>
          <w:sz w:val="24"/>
          <w:szCs w:val="24"/>
        </w:rPr>
        <w:t>совершенно свободными, а распространение массовой информации ограничено правовыми пределами.</w:t>
      </w:r>
    </w:p>
    <w:p w:rsidR="008366BA" w:rsidRPr="00A30BEB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 xml:space="preserve">Информация может стать не только благом, но и нанести серьезный вред обществу и государству. Именно по этой причине </w:t>
      </w:r>
      <w:hyperlink r:id="rId7" w:history="1">
        <w:r w:rsidRPr="00A30BE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A30BEB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8" w:history="1">
        <w:r w:rsidRPr="00A30B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30BEB">
        <w:rPr>
          <w:rFonts w:ascii="Times New Roman" w:hAnsi="Times New Roman" w:cs="Times New Roman"/>
          <w:sz w:val="24"/>
          <w:szCs w:val="24"/>
        </w:rPr>
        <w:t xml:space="preserve"> "О средствах массовой информации" содержат такое количество оснований защиты </w:t>
      </w:r>
      <w:r w:rsidRPr="00A30BEB">
        <w:rPr>
          <w:rFonts w:ascii="Times New Roman" w:hAnsi="Times New Roman" w:cs="Times New Roman"/>
          <w:sz w:val="24"/>
          <w:szCs w:val="24"/>
        </w:rPr>
        <w:lastRenderedPageBreak/>
        <w:t>личности, общества и государства от вредоносной и опасной по своему характеру массовой информации.</w:t>
      </w:r>
    </w:p>
    <w:p w:rsidR="008366BA" w:rsidRPr="00A30BEB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Рассмотрим от чего необходимо и должно защищать потребителя информации?</w:t>
      </w:r>
      <w:r w:rsidRPr="00A30BEB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A3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BA" w:rsidRPr="00A30BEB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Во-первых, от информации способной любым образом травмировать его психику (особенно это касается несовершеннолетних).</w:t>
      </w:r>
    </w:p>
    <w:p w:rsidR="008366BA" w:rsidRPr="00A30BEB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Во-вторых, от информации, а также информационной пропаганды и агитации, способной наносит вред их здоровью, нравственному и духовному развитию.</w:t>
      </w:r>
    </w:p>
    <w:p w:rsidR="008366BA" w:rsidRPr="00A30BEB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В-третьих, от недостоверной и недобросовестной информации, неэтичной недостоверной информации как рекламного так и не рекламного характера, включая ту, которая распространяется в период избирательной кампании.</w:t>
      </w:r>
    </w:p>
    <w:p w:rsidR="008366BA" w:rsidRPr="00A30BEB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В-четвертых, от информации агрессивной направленности: от навязчивой и агрессивной рекламы, от скрытого враждебного информационного воздействия, в том числе и рекламного.</w:t>
      </w:r>
    </w:p>
    <w:p w:rsidR="008366BA" w:rsidRDefault="008366BA" w:rsidP="00A30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BEB">
        <w:rPr>
          <w:rFonts w:ascii="Times New Roman" w:hAnsi="Times New Roman" w:cs="Times New Roman"/>
          <w:sz w:val="24"/>
          <w:szCs w:val="24"/>
        </w:rPr>
        <w:t>Возможности получения гражданами информации весьма многообразны и постоянно пополняются</w:t>
      </w:r>
      <w:r w:rsidRPr="00A30BEB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A30BEB">
        <w:rPr>
          <w:rFonts w:ascii="Times New Roman" w:hAnsi="Times New Roman" w:cs="Times New Roman"/>
          <w:sz w:val="24"/>
          <w:szCs w:val="24"/>
        </w:rPr>
        <w:t>. Хочется назвать основные: через средствах массовой информации, через Интернет</w:t>
      </w:r>
      <w:r w:rsidRPr="00A30BEB">
        <w:rPr>
          <w:rStyle w:val="a9"/>
          <w:rFonts w:ascii="Times New Roman" w:hAnsi="Times New Roman"/>
          <w:sz w:val="24"/>
          <w:szCs w:val="24"/>
        </w:rPr>
        <w:footnoteReference w:id="3"/>
      </w:r>
      <w:r w:rsidRPr="00A30BEB">
        <w:rPr>
          <w:rFonts w:ascii="Times New Roman" w:hAnsi="Times New Roman" w:cs="Times New Roman"/>
          <w:sz w:val="24"/>
          <w:szCs w:val="24"/>
        </w:rPr>
        <w:t>, через публикации на информа</w:t>
      </w:r>
      <w:r w:rsidR="00F001C4" w:rsidRPr="00A30BEB">
        <w:rPr>
          <w:rFonts w:ascii="Times New Roman" w:hAnsi="Times New Roman" w:cs="Times New Roman"/>
          <w:sz w:val="24"/>
          <w:szCs w:val="24"/>
        </w:rPr>
        <w:t>ционных стендах, которые распола</w:t>
      </w:r>
      <w:r w:rsidRPr="00A30BEB">
        <w:rPr>
          <w:rFonts w:ascii="Times New Roman" w:hAnsi="Times New Roman" w:cs="Times New Roman"/>
          <w:sz w:val="24"/>
          <w:szCs w:val="24"/>
        </w:rPr>
        <w:t>гаются в местах наибольшего скопления людей (остановки транспорта, почтовые отделения и т.п.), через издание справочников и брошюр, через бумажные и электронные архивы, и многие другие.</w:t>
      </w:r>
    </w:p>
    <w:p w:rsidR="00285494" w:rsidRPr="00285494" w:rsidRDefault="00285494" w:rsidP="0028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94">
        <w:rPr>
          <w:rFonts w:ascii="Times New Roman" w:hAnsi="Times New Roman" w:cs="Times New Roman"/>
          <w:sz w:val="24"/>
          <w:szCs w:val="24"/>
        </w:rPr>
        <w:t xml:space="preserve">Существующие правовые методы разрабатываются для обеспечения безопасности граждан, основываются на соблюдении конституционных прав и свобод в области получения и пользования информации </w:t>
      </w:r>
      <w:r w:rsidR="00FC3B32">
        <w:rPr>
          <w:rFonts w:ascii="Times New Roman" w:hAnsi="Times New Roman" w:cs="Times New Roman"/>
          <w:sz w:val="24"/>
          <w:szCs w:val="24"/>
        </w:rPr>
        <w:t>в национальных интересах России</w:t>
      </w:r>
      <w:r w:rsidRPr="00285494">
        <w:rPr>
          <w:rFonts w:ascii="Times New Roman" w:hAnsi="Times New Roman" w:cs="Times New Roman"/>
          <w:sz w:val="24"/>
          <w:szCs w:val="24"/>
        </w:rPr>
        <w:t>.</w:t>
      </w:r>
    </w:p>
    <w:p w:rsidR="00285494" w:rsidRPr="00A30BEB" w:rsidRDefault="00285494" w:rsidP="002854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494">
        <w:rPr>
          <w:rFonts w:ascii="Times New Roman" w:hAnsi="Times New Roman" w:cs="Times New Roman"/>
          <w:sz w:val="24"/>
          <w:szCs w:val="24"/>
        </w:rPr>
        <w:t>Для обеспечения нормативно-правового регулирования в рассматриваемой нами сфере был разработан и принят целый комплекс законодательных актов. Основными правовыми актами подобного рода являются: Декларация прав и свобод человека и гражданина, Конституция РФ, Гражданский кодекс РФ и другие кодифицированные правовые акты, специальные Федеральные законы "Об информации, информационных технологиях и о защите информации", "О коммерческой тайне", "О государственной тайне", "О защите детей от информации, причиняющей вред их здоровью и развитию". Оценка всех этих и других правовых норм показывает, что многие из них носят декларативный и противоречивый характер. При этом следует учитывать, что утечка информации с ограниченным доступом может причинить материальный и моральный вред интересам личности, общества и государства.</w:t>
      </w:r>
    </w:p>
    <w:p w:rsidR="008366BA" w:rsidRPr="00A30BEB" w:rsidRDefault="008366BA" w:rsidP="00A30BEB">
      <w:pPr>
        <w:ind w:firstLine="708"/>
        <w:jc w:val="both"/>
      </w:pPr>
      <w:r w:rsidRPr="00A30BEB">
        <w:rPr>
          <w:lang w:eastAsia="en-US"/>
        </w:rPr>
        <w:t>Непосредственно регулированию массово-информационных отношений посвящен Закон РФ "О средствах массовой информации". Давайте рассмотрим этот Закон подробнее.</w:t>
      </w:r>
    </w:p>
    <w:p w:rsidR="008366BA" w:rsidRPr="00A30BEB" w:rsidRDefault="00285494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5494">
        <w:rPr>
          <w:lang w:eastAsia="en-US"/>
        </w:rPr>
        <w:t xml:space="preserve">При помощи средств массовой информации возможно устанавливать в обществе как локальный так и глобальный внешний контроль над информационными ресурсами. </w:t>
      </w:r>
      <w:r w:rsidR="008366BA" w:rsidRPr="00A30BEB">
        <w:rPr>
          <w:lang w:eastAsia="en-US"/>
        </w:rPr>
        <w:t xml:space="preserve">На основе этого Закона </w:t>
      </w:r>
      <w:r w:rsidR="00C90187" w:rsidRPr="00A30BEB">
        <w:rPr>
          <w:lang w:eastAsia="en-US"/>
        </w:rPr>
        <w:t>мы видим</w:t>
      </w:r>
      <w:r w:rsidR="008366BA" w:rsidRPr="00A30BEB">
        <w:rPr>
          <w:lang w:eastAsia="en-US"/>
        </w:rPr>
        <w:t xml:space="preserve">, что средства массовой информации не могут использоваться в целях совершения уголовно наказуемых деяний; для разглашения сведений, составляющих государственную или иную специально охраняемую законом тайну; для распространения материалов, содержащих публичные призывы к осуществлению террористической деятельности, пропагандирующих порнографию, культ насилия и жестокости. Кроме того, в радио-, теле-, видео-, кинопрограммах, документальных и художественных фильмах, а также в информационных компьютерных файлах и программах обработки информационных текстов, </w:t>
      </w:r>
      <w:r w:rsidR="008366BA" w:rsidRPr="00A30BEB">
        <w:rPr>
          <w:lang w:eastAsia="en-US"/>
        </w:rPr>
        <w:lastRenderedPageBreak/>
        <w:t>относящихся к специальным средствам массовой информации, запрещается использование скрытых вставок и иных технических приемов и способов распространения информации, воздействующих на подсознание людей и оказывающих вредное влияние на их здоровье.</w:t>
      </w:r>
      <w:r w:rsidR="008366BA" w:rsidRPr="00A30BEB">
        <w:rPr>
          <w:rStyle w:val="a9"/>
          <w:lang w:eastAsia="en-US"/>
        </w:rPr>
        <w:footnoteReference w:id="4"/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 xml:space="preserve">Однако очень мало на сегодняшний день уделяется внимания защите несовершеннолетних от </w:t>
      </w:r>
      <w:r w:rsidR="00094E5E">
        <w:rPr>
          <w:lang w:eastAsia="en-US"/>
        </w:rPr>
        <w:t>негативного влияния информации</w:t>
      </w:r>
      <w:r w:rsidRPr="00A30BEB">
        <w:rPr>
          <w:lang w:eastAsia="en-US"/>
        </w:rPr>
        <w:t xml:space="preserve">. А ведь это в наше время колоссального роста уровня информатизации и автоматизации, изобретения всевозможных устройств для получения и передачи информации, которыми владеют и умеют пользоваться дети уже с двух-трех лет, является основным направлением деятельности государства для создания психологически здорового, адекватного, гармоничного общества начиная с формирования его «с пеленок». 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>Защита несовершеннолетних от опасной для них информации это один из методов предупреждения детской преступности.  Предупреждение преступности несовершеннолетних особенно важная и сложная задача. И поэтому нужно решать данную проблему еще до ее возникновения, уже на этапе информационного заражения детской психики вредоносной, пагубно сказывающейся на начинающем формироваться мировоззрении и жизненной ориентации ребенка информации. Это задача, конечно, лежит в основном на родителях ребенка, на их воспитательных мерах, на контроле и фильтре доступной для детей информации. Однако это проблема как отдельно взятой семьи, так и государства в целом. И поэтому рассмотрим один из примеров, когда государство, учитывая все вышеизложенное, принимает закон, оберегающий детей от вредной информации. Это относится к информации различного рода, будь то анонсы телепередач и фильмов, или публикации программ телерадиопередач в печатных и сетевых СМИ.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 xml:space="preserve">Закон "О защите детей от информации, причиняющей вред их здоровью и развитию" был подписан президентом РФ 21 июля 2011 года, а вступил в силу с 1 сентября 2012 года. </w:t>
      </w:r>
      <w:r w:rsidR="00F001C4" w:rsidRPr="00A30BEB">
        <w:rPr>
          <w:lang w:eastAsia="en-US"/>
        </w:rPr>
        <w:t xml:space="preserve">Он устанавливает, что </w:t>
      </w:r>
      <w:r w:rsidRPr="00A30BEB">
        <w:rPr>
          <w:lang w:eastAsia="en-US"/>
        </w:rPr>
        <w:t>рекламные материалы или развлекательные программы, видео- или аудио- продукцию должны ставить возрастную маркировку. Под действия данного закона подпадают все виды СМИ. Рекомендации для телевидения и радио во многом совпадают. Без маркировки возрастных ограничений в эфир можно выпускать материалы, транслируемые без предварительной записи, а также "имеющие значительную историческую, художественную или иную культурную ценность для общества". Для того чтобы подобного рода информация не смогла нанести тот или иной вред ребенку (естественно это делается в первую очередь для взрослых людей, ответственных за воспитание каждого отдельно взятого несовершеннолетнего), должна быть маркирована знаками 6+, 12+, 16+ или 18+ в зависимости от категории. Что же касается радиокомпаний, то они в свою очередь должны  о возрастной классификации будут информировать голосовыми сообщениями четыре раза в сутки вместе с выходными данными. Обязательной дополнительной маркировке подлежат отдельные передачи для категорий слушателей старше 16 и 18 лет.   Естественно приняты во внимание и ограничения по времени выходы в эфир такого рода опасной для детей информации</w:t>
      </w:r>
      <w:r w:rsidR="0086025B" w:rsidRPr="00A30BEB">
        <w:rPr>
          <w:rStyle w:val="a9"/>
          <w:lang w:eastAsia="en-US"/>
        </w:rPr>
        <w:footnoteReference w:id="5"/>
      </w:r>
      <w:r w:rsidRPr="00A30BEB">
        <w:rPr>
          <w:lang w:eastAsia="en-US"/>
        </w:rPr>
        <w:t>.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>В телеэфире продолжительность показа знака информационной продукции не должна быть меньше 8 секунд с момента начала программы (или выхода с рекламной паузы). Потенциально вредные радиопередачи должны сопровождаться звуковым предупреждением.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 xml:space="preserve">Что же касается печатных СМИ, то знак возрастного ограничения должен размещаться на первой странице издания и соответствовать самой высокой возрастной </w:t>
      </w:r>
      <w:r w:rsidRPr="00A30BEB">
        <w:rPr>
          <w:lang w:eastAsia="en-US"/>
        </w:rPr>
        <w:lastRenderedPageBreak/>
        <w:t>категории материал</w:t>
      </w:r>
      <w:r w:rsidR="00FC3B32">
        <w:rPr>
          <w:lang w:eastAsia="en-US"/>
        </w:rPr>
        <w:t>ов, опубликованных в номере. На</w:t>
      </w:r>
      <w:r w:rsidRPr="00A30BEB">
        <w:rPr>
          <w:lang w:eastAsia="en-US"/>
        </w:rPr>
        <w:t>сколько это правильно</w:t>
      </w:r>
      <w:r w:rsidR="00F001C4" w:rsidRPr="00A30BEB">
        <w:rPr>
          <w:lang w:eastAsia="en-US"/>
        </w:rPr>
        <w:t>,</w:t>
      </w:r>
      <w:r w:rsidRPr="00A30BEB">
        <w:rPr>
          <w:lang w:eastAsia="en-US"/>
        </w:rPr>
        <w:t xml:space="preserve"> еще предстоит разбираться. Для электронных носителей изданий знак должен располагаться как на футляре</w:t>
      </w:r>
      <w:r w:rsidR="00F001C4" w:rsidRPr="00A30BEB">
        <w:rPr>
          <w:lang w:eastAsia="en-US"/>
        </w:rPr>
        <w:t>,</w:t>
      </w:r>
      <w:r w:rsidRPr="00A30BEB">
        <w:rPr>
          <w:lang w:eastAsia="en-US"/>
        </w:rPr>
        <w:t xml:space="preserve"> так и на самом носителе. Однако не требует маркированию издания общественно-политического или производственно-практического характера.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 xml:space="preserve">Относительно интернет-изданий были внесены следующие правила: Знак возрастного ограничения должен размещаться на главной странице интернет-издания и быть хорошо заметным. Не маркируются новостные ленты электронных СМИ и размещенные читателями комментарии, однако подлежат строгой цензуре. 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>Не заставили себя долго ждать и первые казусы, связанные со вступлением в силу нововведения. Так, знаменитый фильм Сергея Бондарчука «Война и мир», естественно после вступления закона в силу, на одном из телеканалов вышел с возрастной маркировкой 16+. Однако в школе данное произведение Льва Николаевича Толстого, на основе которого снят фильм, изучают старшеклассники еще до того, как им исполняется 16 лет.</w:t>
      </w:r>
    </w:p>
    <w:p w:rsidR="00A30BEB" w:rsidRDefault="00FC3B32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А в</w:t>
      </w:r>
      <w:r w:rsidR="00A30BEB">
        <w:rPr>
          <w:lang w:eastAsia="en-US"/>
        </w:rPr>
        <w:t>от еще один интереснейший случай. Прокуратура Ставропольского края планирует изъять из школьных библиотек произведения Сергея Есенина и Владимира Набокова.</w:t>
      </w:r>
    </w:p>
    <w:p w:rsidR="00A30BEB" w:rsidRDefault="00A30BEB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По мнению прокуроров, проводивших проверку, книги этих авторов не соответствуют задачам образовательного процесса. По их мнению в произведениях Есенина и Набокова содержится "эротика, мистика, ужасы и хулиганские стихи", что само по себе недопустимо в педагогических приемах воспитания школьников.</w:t>
      </w:r>
    </w:p>
    <w:p w:rsidR="00A30BEB" w:rsidRDefault="00A30BEB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Старший помощник прокурора края по надзору за исполнением законов о несовершеннолетних и молодежи утверждает, что вышеуказанные произведения оказывают негативное влияние на несовершеннолетних и пробуждает в них боязнь темноты, призраков, ночные страхи, создавая проблемы в общении между сверстниками</w:t>
      </w:r>
      <w:r>
        <w:rPr>
          <w:rStyle w:val="a9"/>
          <w:lang w:eastAsia="en-US"/>
        </w:rPr>
        <w:footnoteReference w:id="6"/>
      </w:r>
      <w:r>
        <w:rPr>
          <w:lang w:eastAsia="en-US"/>
        </w:rPr>
        <w:t>.</w:t>
      </w:r>
    </w:p>
    <w:p w:rsidR="00A30BEB" w:rsidRDefault="00A30BEB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Основываясь на своем убеждении</w:t>
      </w:r>
      <w:r w:rsidR="00FC3B32">
        <w:rPr>
          <w:lang w:eastAsia="en-US"/>
        </w:rPr>
        <w:t>,</w:t>
      </w:r>
      <w:r>
        <w:rPr>
          <w:lang w:eastAsia="en-US"/>
        </w:rPr>
        <w:t xml:space="preserve"> С</w:t>
      </w:r>
      <w:r w:rsidRPr="00A30BEB">
        <w:rPr>
          <w:lang w:eastAsia="en-US"/>
        </w:rPr>
        <w:t xml:space="preserve">тавропольская прокуратура потребовала </w:t>
      </w:r>
      <w:r>
        <w:rPr>
          <w:lang w:eastAsia="en-US"/>
        </w:rPr>
        <w:t>оградить доступ школьников к книгам этих авторов, посредствам изъятия их из школьных библиотек в течение месяца.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 xml:space="preserve">В соответствии с Семейным Кодексом РФ обязанность по воспитанию несовершеннолетних лежит </w:t>
      </w:r>
      <w:r w:rsidR="00F001C4" w:rsidRPr="00A30BEB">
        <w:rPr>
          <w:lang w:eastAsia="en-US"/>
        </w:rPr>
        <w:t>на</w:t>
      </w:r>
      <w:r w:rsidRPr="00A30BEB">
        <w:rPr>
          <w:lang w:eastAsia="en-US"/>
        </w:rPr>
        <w:t xml:space="preserve"> родителях или иных </w:t>
      </w:r>
      <w:r w:rsidR="00E8706D" w:rsidRPr="00A30BEB">
        <w:rPr>
          <w:lang w:eastAsia="en-US"/>
        </w:rPr>
        <w:t>з</w:t>
      </w:r>
      <w:r w:rsidRPr="00A30BEB">
        <w:rPr>
          <w:lang w:eastAsia="en-US"/>
        </w:rPr>
        <w:t xml:space="preserve">аконных представителях. В том числе </w:t>
      </w:r>
      <w:r w:rsidR="00F001C4" w:rsidRPr="00A30BEB">
        <w:rPr>
          <w:lang w:eastAsia="en-US"/>
        </w:rPr>
        <w:t xml:space="preserve">в процесс воспитания мы можем включить </w:t>
      </w:r>
      <w:r w:rsidRPr="00A30BEB">
        <w:rPr>
          <w:lang w:eastAsia="en-US"/>
        </w:rPr>
        <w:t>охран</w:t>
      </w:r>
      <w:r w:rsidR="00F001C4" w:rsidRPr="00A30BEB">
        <w:rPr>
          <w:lang w:eastAsia="en-US"/>
        </w:rPr>
        <w:t>у</w:t>
      </w:r>
      <w:r w:rsidRPr="00A30BEB">
        <w:rPr>
          <w:lang w:eastAsia="en-US"/>
        </w:rPr>
        <w:t xml:space="preserve"> детей от нежелательной, негативной и опасной информации, для сохранения их психического и физического здоровья. Однако некоторые родители не следят за тем, какую информацию получает ребенок из СМИ.  Так, например, в кинотеатрах существует возрастная маркировка на прокат фильмов различного жанра и работники кинотеатров строго следят за продажей билетов лицам, подпадающим под соответствующую маркировку кинопроката. Однако</w:t>
      </w:r>
      <w:r w:rsidR="00F001C4" w:rsidRPr="00A30BEB">
        <w:rPr>
          <w:lang w:eastAsia="en-US"/>
        </w:rPr>
        <w:t>,</w:t>
      </w:r>
      <w:r w:rsidR="0086025B" w:rsidRPr="00A30BEB">
        <w:rPr>
          <w:lang w:eastAsia="en-US"/>
        </w:rPr>
        <w:t xml:space="preserve"> </w:t>
      </w:r>
      <w:r w:rsidRPr="00A30BEB">
        <w:rPr>
          <w:lang w:eastAsia="en-US"/>
        </w:rPr>
        <w:t xml:space="preserve"> дома в семье контроль лежит целиком и полностью на родителях, которые не всегда обращают внимание на столь важные предостережения в виде возрастной маркировки в СМИ. В практике детских психиатров после просмотра фильма ужасов, у детей наблюдаются психические отклонения, которые выражаются по-разному, но как следствие могут в дальнейшем привести к совершению такими несовершеннолетними преступных деяний. Однако в обязанности медицинских работников не входит проводить профилактические беседы с родителями таких детей, пострадавших от «информационной атаки» не соответствующей их возрастной группе. В связи с чем, полагаю целесообразным установить обязанность детских психологов, психотерапевтов и психиатров уведомлять «Комиссии по делам несовершеннолетних и защите их прав» о всех случаях получении ребенком информации из СМИ с грифом выше его возраста. С другой стороны считаю необходимым установление юридической </w:t>
      </w:r>
      <w:r w:rsidRPr="00A30BEB">
        <w:rPr>
          <w:lang w:eastAsia="en-US"/>
        </w:rPr>
        <w:lastRenderedPageBreak/>
        <w:t xml:space="preserve">ответственности на бездействие родителей или иных законных представителей в сфере контроля за получаемой детьми ненадлежащей информации, приводящей к серьезным последствиям. 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>Считаю нужным отметить, как положительный пример защиты, предложение некоторых интернет-провайдеров сервиса, позволяющего оградить детей от нежелательного Интернет-контента. А так же предложение оператора цифрового телевидения подключить абонентам услугу по доступу к сети цифрового эфирного телевизионного вещания дополнительный тематический пакет «Детский», в который входит трансляция только тех каналов, которые могут формировать сами родители, в соответствии с возрастом своего ребенка и его психофизических особенностей, таким образом, фильтруя и отсеивая недопустимую информацию. А так же предложила бы заострять внимание родителей на данной проблеме посредств</w:t>
      </w:r>
      <w:r w:rsidR="00985E06">
        <w:rPr>
          <w:lang w:eastAsia="en-US"/>
        </w:rPr>
        <w:t>ом</w:t>
      </w:r>
      <w:r w:rsidRPr="00A30BEB">
        <w:rPr>
          <w:lang w:eastAsia="en-US"/>
        </w:rPr>
        <w:t xml:space="preserve"> печатных буклетов, распространяемых в местах наибольшего скопления данной социальной группы граждан, имеющих несовершеннолетних детей, например, в детских садах, школах, поликлиниках и т. д.</w:t>
      </w:r>
    </w:p>
    <w:p w:rsidR="008366BA" w:rsidRPr="00A30BEB" w:rsidRDefault="008366BA" w:rsidP="00A30BE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0BEB">
        <w:rPr>
          <w:lang w:eastAsia="en-US"/>
        </w:rPr>
        <w:t>Можно долго спорить о корректности исполнения и применения данного Закона в реальной жизни, но… Одно можно сказать со всей ответственностью, что данная мера представляет собой один из механизмов регулирования общественных отношений, которые возникают в информационной сфере между всеми участниками, а так же их гражданских прав</w:t>
      </w:r>
      <w:r w:rsidR="00985E06">
        <w:rPr>
          <w:lang w:eastAsia="en-US"/>
        </w:rPr>
        <w:t>,</w:t>
      </w:r>
      <w:r w:rsidRPr="00A30BEB">
        <w:rPr>
          <w:lang w:eastAsia="en-US"/>
        </w:rPr>
        <w:t xml:space="preserve"> методом достижения соблюдения конституционных прав и свобод человека и гражданина. А именно это является основным направлением государственной политики в области обеспечения информационной безопасности Российской Федерации, а если быть точным будущего России – подрастающего поколения.</w:t>
      </w:r>
    </w:p>
    <w:sectPr w:rsidR="008366BA" w:rsidRPr="00A30BEB" w:rsidSect="00476C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BA" w:rsidRDefault="008366BA" w:rsidP="00825CFA">
      <w:r>
        <w:separator/>
      </w:r>
    </w:p>
  </w:endnote>
  <w:endnote w:type="continuationSeparator" w:id="0">
    <w:p w:rsidR="008366BA" w:rsidRDefault="008366BA" w:rsidP="0082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BA" w:rsidRDefault="008366BA" w:rsidP="00825CFA">
      <w:r>
        <w:separator/>
      </w:r>
    </w:p>
  </w:footnote>
  <w:footnote w:type="continuationSeparator" w:id="0">
    <w:p w:rsidR="008366BA" w:rsidRDefault="008366BA" w:rsidP="00825CFA">
      <w:r>
        <w:continuationSeparator/>
      </w:r>
    </w:p>
  </w:footnote>
  <w:footnote w:id="1">
    <w:p w:rsidR="00000000" w:rsidRDefault="008366BA" w:rsidP="00985E06">
      <w:pPr>
        <w:ind w:firstLine="567"/>
        <w:jc w:val="both"/>
      </w:pPr>
      <w:r w:rsidRPr="00985E06">
        <w:rPr>
          <w:rStyle w:val="a9"/>
        </w:rPr>
        <w:footnoteRef/>
      </w:r>
      <w:r w:rsidRPr="00985E06">
        <w:rPr>
          <w:sz w:val="20"/>
          <w:szCs w:val="20"/>
        </w:rPr>
        <w:t xml:space="preserve"> Китайчик М.М. </w:t>
      </w:r>
      <w:hyperlink r:id="rId1" w:history="1">
        <w:r w:rsidRPr="00985E06">
          <w:rPr>
            <w:sz w:val="20"/>
            <w:szCs w:val="20"/>
          </w:rPr>
          <w:t>Право на защиту от информации</w:t>
        </w:r>
      </w:hyperlink>
      <w:r w:rsidRPr="00985E06">
        <w:rPr>
          <w:sz w:val="20"/>
          <w:szCs w:val="20"/>
        </w:rPr>
        <w:t xml:space="preserve"> //Конституционное и муниципальное право. 2007. N 3.</w:t>
      </w:r>
    </w:p>
  </w:footnote>
  <w:footnote w:id="2">
    <w:p w:rsidR="00000000" w:rsidRDefault="008366BA" w:rsidP="00985E06">
      <w:pPr>
        <w:ind w:firstLine="567"/>
        <w:jc w:val="both"/>
      </w:pPr>
      <w:r w:rsidRPr="00985E06">
        <w:rPr>
          <w:rStyle w:val="a9"/>
        </w:rPr>
        <w:footnoteRef/>
      </w:r>
      <w:r w:rsidRPr="00985E06">
        <w:rPr>
          <w:sz w:val="20"/>
          <w:szCs w:val="20"/>
        </w:rPr>
        <w:t xml:space="preserve"> Шевердяев С. Обзор регионального законодательства, регулирующего порядок предоставления гражданам информации // Законодательство и практика масс-медиа. 2006. Вып. 12. Декабрь.</w:t>
      </w:r>
    </w:p>
  </w:footnote>
  <w:footnote w:id="3">
    <w:p w:rsidR="00000000" w:rsidRDefault="008366BA" w:rsidP="00985E06">
      <w:pPr>
        <w:ind w:firstLine="567"/>
        <w:jc w:val="both"/>
      </w:pPr>
      <w:r w:rsidRPr="00985E06">
        <w:rPr>
          <w:rStyle w:val="a9"/>
        </w:rPr>
        <w:footnoteRef/>
      </w:r>
      <w:r w:rsidRPr="00985E06">
        <w:rPr>
          <w:sz w:val="20"/>
          <w:szCs w:val="20"/>
        </w:rPr>
        <w:t xml:space="preserve">Вешняков А.А. </w:t>
      </w:r>
      <w:hyperlink r:id="rId2" w:history="1">
        <w:r w:rsidRPr="00985E06">
          <w:rPr>
            <w:sz w:val="20"/>
            <w:szCs w:val="20"/>
          </w:rPr>
          <w:t>Проблемы использования Интернета на выборах</w:t>
        </w:r>
      </w:hyperlink>
      <w:r w:rsidRPr="00985E06">
        <w:rPr>
          <w:sz w:val="20"/>
          <w:szCs w:val="20"/>
        </w:rPr>
        <w:t xml:space="preserve"> в Российской Федерации // Информационное право. 2006. N 3.</w:t>
      </w:r>
    </w:p>
  </w:footnote>
  <w:footnote w:id="4">
    <w:p w:rsidR="00000000" w:rsidRDefault="008366BA" w:rsidP="00985E06">
      <w:pPr>
        <w:ind w:firstLine="567"/>
        <w:jc w:val="both"/>
      </w:pPr>
      <w:r w:rsidRPr="00985E06">
        <w:rPr>
          <w:rStyle w:val="a9"/>
          <w:sz w:val="20"/>
          <w:szCs w:val="20"/>
        </w:rPr>
        <w:footnoteRef/>
      </w:r>
      <w:r w:rsidRPr="00985E06">
        <w:rPr>
          <w:sz w:val="20"/>
          <w:szCs w:val="20"/>
        </w:rPr>
        <w:t xml:space="preserve"> </w:t>
      </w:r>
      <w:r w:rsidR="00964C08" w:rsidRPr="00985E06">
        <w:rPr>
          <w:color w:val="000000"/>
          <w:sz w:val="20"/>
          <w:szCs w:val="20"/>
          <w:shd w:val="clear" w:color="auto" w:fill="FFFFFF"/>
        </w:rPr>
        <w:t>О средствах массовой информации: Федеральный з</w:t>
      </w:r>
      <w:r w:rsidRPr="00985E06">
        <w:rPr>
          <w:color w:val="000000"/>
          <w:sz w:val="20"/>
          <w:szCs w:val="20"/>
          <w:shd w:val="clear" w:color="auto" w:fill="FFFFFF"/>
        </w:rPr>
        <w:t xml:space="preserve">акон РФ </w:t>
      </w:r>
      <w:r w:rsidR="00964C08" w:rsidRPr="00985E06">
        <w:rPr>
          <w:color w:val="000000"/>
          <w:sz w:val="20"/>
          <w:szCs w:val="20"/>
          <w:shd w:val="clear" w:color="auto" w:fill="FFFFFF"/>
        </w:rPr>
        <w:t>[</w:t>
      </w:r>
      <w:r w:rsidRPr="00985E06">
        <w:rPr>
          <w:color w:val="000000"/>
          <w:sz w:val="20"/>
          <w:szCs w:val="20"/>
          <w:shd w:val="clear" w:color="auto" w:fill="FFFFFF"/>
        </w:rPr>
        <w:t>от 27.12.1991 N 2124-1 (ред. от 02.07.2013)</w:t>
      </w:r>
      <w:r w:rsidR="00964C08" w:rsidRPr="00985E06">
        <w:rPr>
          <w:color w:val="000000"/>
          <w:sz w:val="20"/>
          <w:szCs w:val="20"/>
          <w:shd w:val="clear" w:color="auto" w:fill="FFFFFF"/>
        </w:rPr>
        <w:t>]</w:t>
      </w:r>
      <w:r w:rsidRPr="00985E06">
        <w:rPr>
          <w:color w:val="000000"/>
          <w:sz w:val="20"/>
          <w:szCs w:val="20"/>
          <w:shd w:val="clear" w:color="auto" w:fill="FFFFFF"/>
        </w:rPr>
        <w:t xml:space="preserve"> </w:t>
      </w:r>
      <w:r w:rsidR="00562715" w:rsidRPr="00985E06">
        <w:rPr>
          <w:sz w:val="20"/>
          <w:szCs w:val="20"/>
        </w:rPr>
        <w:t xml:space="preserve">// Российская Газета.- </w:t>
      </w:r>
      <w:r w:rsidR="00562715">
        <w:rPr>
          <w:sz w:val="20"/>
          <w:szCs w:val="20"/>
          <w:lang w:val="en-US"/>
        </w:rPr>
        <w:t>28</w:t>
      </w:r>
      <w:r w:rsidR="00562715" w:rsidRPr="00985E06">
        <w:rPr>
          <w:sz w:val="20"/>
          <w:szCs w:val="20"/>
        </w:rPr>
        <w:t>.</w:t>
      </w:r>
      <w:r w:rsidR="00562715">
        <w:rPr>
          <w:sz w:val="20"/>
          <w:szCs w:val="20"/>
          <w:lang w:val="en-US"/>
        </w:rPr>
        <w:t>11</w:t>
      </w:r>
      <w:r w:rsidR="00562715" w:rsidRPr="00985E06">
        <w:rPr>
          <w:sz w:val="20"/>
          <w:szCs w:val="20"/>
        </w:rPr>
        <w:t>.20</w:t>
      </w:r>
      <w:r w:rsidR="00562715">
        <w:rPr>
          <w:sz w:val="20"/>
          <w:szCs w:val="20"/>
          <w:lang w:val="en-US"/>
        </w:rPr>
        <w:t>07</w:t>
      </w:r>
      <w:r w:rsidR="00562715" w:rsidRPr="00985E06">
        <w:rPr>
          <w:sz w:val="20"/>
          <w:szCs w:val="20"/>
        </w:rPr>
        <w:t>.</w:t>
      </w:r>
    </w:p>
  </w:footnote>
  <w:footnote w:id="5">
    <w:p w:rsidR="00000000" w:rsidRDefault="0086025B" w:rsidP="00985E06">
      <w:pPr>
        <w:ind w:firstLine="567"/>
        <w:jc w:val="both"/>
      </w:pPr>
      <w:r w:rsidRPr="00985E06">
        <w:rPr>
          <w:rStyle w:val="a9"/>
          <w:sz w:val="20"/>
          <w:szCs w:val="20"/>
        </w:rPr>
        <w:footnoteRef/>
      </w:r>
      <w:r w:rsidRPr="00985E06">
        <w:rPr>
          <w:sz w:val="20"/>
          <w:szCs w:val="20"/>
        </w:rPr>
        <w:t xml:space="preserve"> </w:t>
      </w:r>
      <w:r w:rsidR="00906C4D" w:rsidRPr="00985E06">
        <w:rPr>
          <w:sz w:val="20"/>
          <w:szCs w:val="20"/>
        </w:rPr>
        <w:t>О защите детей от информации, причиняющей вред их здоровью и развитию: Федеральн</w:t>
      </w:r>
      <w:r w:rsidR="00985E06" w:rsidRPr="00985E06">
        <w:rPr>
          <w:sz w:val="20"/>
          <w:szCs w:val="20"/>
        </w:rPr>
        <w:t>ый</w:t>
      </w:r>
      <w:r w:rsidR="00906C4D" w:rsidRPr="00985E06">
        <w:rPr>
          <w:sz w:val="20"/>
          <w:szCs w:val="20"/>
        </w:rPr>
        <w:t xml:space="preserve"> закон [от 29.12.2010 № 436-ФЗ]// Российская Газета.- 5.09.2012.</w:t>
      </w:r>
    </w:p>
  </w:footnote>
  <w:footnote w:id="6">
    <w:p w:rsidR="00000000" w:rsidRDefault="00A30BEB" w:rsidP="00985E06">
      <w:pPr>
        <w:ind w:firstLine="567"/>
        <w:jc w:val="both"/>
      </w:pPr>
      <w:r w:rsidRPr="00985E06">
        <w:rPr>
          <w:rStyle w:val="a9"/>
          <w:sz w:val="20"/>
          <w:szCs w:val="20"/>
        </w:rPr>
        <w:footnoteRef/>
      </w:r>
      <w:r w:rsidRPr="00985E06">
        <w:rPr>
          <w:sz w:val="20"/>
          <w:szCs w:val="20"/>
        </w:rPr>
        <w:t xml:space="preserve"> URL: http://mskbabr.com/?IDE=121045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2D6"/>
    <w:multiLevelType w:val="multilevel"/>
    <w:tmpl w:val="AFE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4CBA"/>
    <w:rsid w:val="000109B0"/>
    <w:rsid w:val="00021762"/>
    <w:rsid w:val="000233A3"/>
    <w:rsid w:val="00051212"/>
    <w:rsid w:val="00061CFF"/>
    <w:rsid w:val="000703FE"/>
    <w:rsid w:val="00076126"/>
    <w:rsid w:val="0008427C"/>
    <w:rsid w:val="00094E5E"/>
    <w:rsid w:val="000D6FFC"/>
    <w:rsid w:val="000F0E14"/>
    <w:rsid w:val="00126729"/>
    <w:rsid w:val="001758E7"/>
    <w:rsid w:val="001857C9"/>
    <w:rsid w:val="00192A4C"/>
    <w:rsid w:val="001D7F90"/>
    <w:rsid w:val="0020219B"/>
    <w:rsid w:val="002270CD"/>
    <w:rsid w:val="002623C9"/>
    <w:rsid w:val="00283E81"/>
    <w:rsid w:val="00285494"/>
    <w:rsid w:val="002864B9"/>
    <w:rsid w:val="002A44AB"/>
    <w:rsid w:val="002B1031"/>
    <w:rsid w:val="002E072F"/>
    <w:rsid w:val="002F2935"/>
    <w:rsid w:val="00313A5A"/>
    <w:rsid w:val="00314CBA"/>
    <w:rsid w:val="00320724"/>
    <w:rsid w:val="0032555B"/>
    <w:rsid w:val="0034653F"/>
    <w:rsid w:val="00347D7E"/>
    <w:rsid w:val="00350190"/>
    <w:rsid w:val="00356EE3"/>
    <w:rsid w:val="00430C86"/>
    <w:rsid w:val="00435935"/>
    <w:rsid w:val="0044259C"/>
    <w:rsid w:val="0045051C"/>
    <w:rsid w:val="0045098D"/>
    <w:rsid w:val="00476C4F"/>
    <w:rsid w:val="004958C6"/>
    <w:rsid w:val="004F76FD"/>
    <w:rsid w:val="00506D8D"/>
    <w:rsid w:val="00510F98"/>
    <w:rsid w:val="00531133"/>
    <w:rsid w:val="00562715"/>
    <w:rsid w:val="005654AD"/>
    <w:rsid w:val="00586D8D"/>
    <w:rsid w:val="00591956"/>
    <w:rsid w:val="005B5D41"/>
    <w:rsid w:val="005E664C"/>
    <w:rsid w:val="005F0D27"/>
    <w:rsid w:val="006438CE"/>
    <w:rsid w:val="00691416"/>
    <w:rsid w:val="00691C4D"/>
    <w:rsid w:val="006D1A64"/>
    <w:rsid w:val="007122CF"/>
    <w:rsid w:val="007241DB"/>
    <w:rsid w:val="00727667"/>
    <w:rsid w:val="007474A3"/>
    <w:rsid w:val="007520FE"/>
    <w:rsid w:val="00780686"/>
    <w:rsid w:val="007935C1"/>
    <w:rsid w:val="007A4413"/>
    <w:rsid w:val="007D706A"/>
    <w:rsid w:val="007E1CAB"/>
    <w:rsid w:val="007E2B68"/>
    <w:rsid w:val="00802A98"/>
    <w:rsid w:val="00825CFA"/>
    <w:rsid w:val="008348B6"/>
    <w:rsid w:val="008366BA"/>
    <w:rsid w:val="0086025B"/>
    <w:rsid w:val="008619A0"/>
    <w:rsid w:val="0089149F"/>
    <w:rsid w:val="008A49E0"/>
    <w:rsid w:val="008B0200"/>
    <w:rsid w:val="008B74B9"/>
    <w:rsid w:val="008D36E8"/>
    <w:rsid w:val="008E0131"/>
    <w:rsid w:val="008E480C"/>
    <w:rsid w:val="008E553D"/>
    <w:rsid w:val="00906C4D"/>
    <w:rsid w:val="00931024"/>
    <w:rsid w:val="00932B2E"/>
    <w:rsid w:val="009363F2"/>
    <w:rsid w:val="009415BC"/>
    <w:rsid w:val="00964A1B"/>
    <w:rsid w:val="00964C08"/>
    <w:rsid w:val="00985E06"/>
    <w:rsid w:val="009913BE"/>
    <w:rsid w:val="009A3115"/>
    <w:rsid w:val="009A3941"/>
    <w:rsid w:val="009B6D8A"/>
    <w:rsid w:val="009C2BF9"/>
    <w:rsid w:val="009D6BAF"/>
    <w:rsid w:val="00A00AD7"/>
    <w:rsid w:val="00A30BEB"/>
    <w:rsid w:val="00A311A7"/>
    <w:rsid w:val="00A352DA"/>
    <w:rsid w:val="00A439F1"/>
    <w:rsid w:val="00A44709"/>
    <w:rsid w:val="00A513A8"/>
    <w:rsid w:val="00A55B8E"/>
    <w:rsid w:val="00A7539A"/>
    <w:rsid w:val="00A82C94"/>
    <w:rsid w:val="00A909B3"/>
    <w:rsid w:val="00A915E8"/>
    <w:rsid w:val="00AC4979"/>
    <w:rsid w:val="00AC64E6"/>
    <w:rsid w:val="00AD47F8"/>
    <w:rsid w:val="00B26366"/>
    <w:rsid w:val="00B272F1"/>
    <w:rsid w:val="00B41B4F"/>
    <w:rsid w:val="00B63702"/>
    <w:rsid w:val="00B804ED"/>
    <w:rsid w:val="00B806F8"/>
    <w:rsid w:val="00BB48F1"/>
    <w:rsid w:val="00BB5521"/>
    <w:rsid w:val="00BC1B75"/>
    <w:rsid w:val="00BC6A2E"/>
    <w:rsid w:val="00BD14B0"/>
    <w:rsid w:val="00BF0BED"/>
    <w:rsid w:val="00C00BBC"/>
    <w:rsid w:val="00C13FE9"/>
    <w:rsid w:val="00C22786"/>
    <w:rsid w:val="00C2440A"/>
    <w:rsid w:val="00C833DD"/>
    <w:rsid w:val="00C90187"/>
    <w:rsid w:val="00C95E35"/>
    <w:rsid w:val="00CC3FFB"/>
    <w:rsid w:val="00D133C8"/>
    <w:rsid w:val="00DA5B59"/>
    <w:rsid w:val="00E223E3"/>
    <w:rsid w:val="00E445C7"/>
    <w:rsid w:val="00E45390"/>
    <w:rsid w:val="00E7512F"/>
    <w:rsid w:val="00E8706D"/>
    <w:rsid w:val="00EA0B84"/>
    <w:rsid w:val="00F001C4"/>
    <w:rsid w:val="00F07195"/>
    <w:rsid w:val="00F430A5"/>
    <w:rsid w:val="00F96CFF"/>
    <w:rsid w:val="00FA164B"/>
    <w:rsid w:val="00FB087A"/>
    <w:rsid w:val="00FB3728"/>
    <w:rsid w:val="00FC3B32"/>
    <w:rsid w:val="00FE0035"/>
    <w:rsid w:val="00FF317D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06C4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06C4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935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C4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6C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935C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FollowedHyperlink"/>
    <w:basedOn w:val="a0"/>
    <w:uiPriority w:val="99"/>
    <w:semiHidden/>
    <w:rsid w:val="007935C1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314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rsid w:val="007474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7474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474A3"/>
    <w:rPr>
      <w:rFonts w:cs="Times New Roman"/>
    </w:rPr>
  </w:style>
  <w:style w:type="character" w:styleId="a6">
    <w:name w:val="Emphasis"/>
    <w:basedOn w:val="a0"/>
    <w:uiPriority w:val="99"/>
    <w:qFormat/>
    <w:rsid w:val="006D1A64"/>
    <w:rPr>
      <w:rFonts w:cs="Times New Roman"/>
      <w:i/>
      <w:iCs/>
    </w:rPr>
  </w:style>
  <w:style w:type="paragraph" w:styleId="a7">
    <w:name w:val="footnote text"/>
    <w:basedOn w:val="a"/>
    <w:link w:val="a8"/>
    <w:uiPriority w:val="99"/>
    <w:semiHidden/>
    <w:rsid w:val="00825CF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25CFA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25CFA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semiHidden/>
    <w:rsid w:val="008A49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A49E0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8A49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A49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744C90BC120E4D318887EFAB106D72C01867A1F7A275054D3FEA5E3H7k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5744C90BC120E4D318887EFAB106D72F08877A132470520586F0HA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9AE55AFA8ABDCB75936878CE6CF3A1E1D9EBFE6CC461D50AEB07CBDAUCp0K" TargetMode="External"/><Relationship Id="rId1" Type="http://schemas.openxmlformats.org/officeDocument/2006/relationships/hyperlink" Target="consultantplus://offline/ref=9AE55AFA8ABDCB75936878CE6CF3A1E1D9E1F561C661D50AEB07CBDAUC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2224</Words>
  <Characters>12677</Characters>
  <Application>Microsoft Office Word</Application>
  <DocSecurity>0</DocSecurity>
  <Lines>105</Lines>
  <Paragraphs>29</Paragraphs>
  <ScaleCrop>false</ScaleCrop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Конституционные права на информацию и защита прав ребенка: </dc:title>
  <dc:subject/>
  <dc:creator>Streltsova</dc:creator>
  <cp:keywords/>
  <dc:description/>
  <cp:lastModifiedBy>Streltsova</cp:lastModifiedBy>
  <cp:revision>2</cp:revision>
  <dcterms:created xsi:type="dcterms:W3CDTF">2013-12-04T06:15:00Z</dcterms:created>
  <dcterms:modified xsi:type="dcterms:W3CDTF">2013-12-04T06:15:00Z</dcterms:modified>
</cp:coreProperties>
</file>